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数据安全管控DLP</w:t>
      </w:r>
      <w:r>
        <w:rPr>
          <w:rFonts w:hint="eastAsia" w:ascii="黑体" w:hAnsi="黑体" w:eastAsia="黑体"/>
          <w:color w:val="FF0000"/>
          <w:sz w:val="44"/>
          <w:szCs w:val="44"/>
        </w:rPr>
        <w:t>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产品</w:t>
      </w:r>
      <w:r>
        <w:rPr>
          <w:rFonts w:hint="eastAsia" w:ascii="黑体" w:hAnsi="黑体" w:eastAsia="黑体"/>
          <w:sz w:val="44"/>
          <w:szCs w:val="44"/>
        </w:rPr>
        <w:t>功能演示与测试邀请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eastAsia="zh-CN"/>
          <w:rPrChange w:id="0" w:author="吴飞" w:date="2021-02-02T16:55:15Z">
            <w:rPr>
              <w:rFonts w:hint="eastAsia" w:ascii="仿宋" w:hAnsi="仿宋" w:eastAsia="仿宋"/>
              <w:sz w:val="28"/>
              <w:szCs w:val="28"/>
              <w:u w:val="single"/>
              <w:lang w:eastAsia="zh-CN"/>
            </w:rPr>
          </w:rPrChange>
        </w:rPr>
        <w:t>报名资格审核通过的单位名称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数据安全管控DLP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</w:t>
      </w:r>
      <w:r>
        <w:rPr>
          <w:rFonts w:hint="eastAsia" w:ascii="仿宋" w:hAnsi="仿宋" w:eastAsia="仿宋"/>
          <w:sz w:val="28"/>
          <w:szCs w:val="28"/>
          <w:lang w:eastAsia="zh-CN"/>
        </w:rPr>
        <w:t>所提供的产品必须</w:t>
      </w:r>
      <w:r>
        <w:rPr>
          <w:rFonts w:hint="eastAsia" w:ascii="仿宋" w:hAnsi="仿宋" w:eastAsia="仿宋"/>
          <w:sz w:val="28"/>
          <w:szCs w:val="28"/>
        </w:rPr>
        <w:t>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产品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</w:t>
      </w:r>
      <w:r>
        <w:rPr>
          <w:rFonts w:hint="eastAsia" w:ascii="仿宋" w:hAnsi="仿宋" w:eastAsia="仿宋"/>
          <w:sz w:val="28"/>
          <w:szCs w:val="28"/>
          <w:lang w:eastAsia="zh-CN"/>
        </w:rPr>
        <w:t>该报名单位</w:t>
      </w:r>
      <w:r>
        <w:rPr>
          <w:rFonts w:hint="eastAsia" w:ascii="仿宋" w:hAnsi="仿宋" w:eastAsia="仿宋"/>
          <w:sz w:val="28"/>
          <w:szCs w:val="28"/>
        </w:rPr>
        <w:t>初步符合要求，现邀请</w:t>
      </w:r>
      <w:r>
        <w:rPr>
          <w:rFonts w:hint="eastAsia" w:ascii="仿宋" w:hAnsi="仿宋" w:eastAsia="仿宋"/>
          <w:sz w:val="28"/>
          <w:szCs w:val="28"/>
          <w:lang w:eastAsia="zh-CN"/>
        </w:rPr>
        <w:t>该报名单位报名资料中的平台原厂商</w:t>
      </w:r>
      <w:r>
        <w:rPr>
          <w:rFonts w:hint="eastAsia" w:ascii="仿宋" w:hAnsi="仿宋" w:eastAsia="仿宋"/>
          <w:sz w:val="28"/>
          <w:szCs w:val="28"/>
        </w:rPr>
        <w:t>参加本次项目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</w:t>
      </w:r>
      <w:bookmarkStart w:id="0" w:name="_GoBack"/>
      <w:bookmarkEnd w:id="0"/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数据安全管控DLP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采购项目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测试参与单位须将近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kern w:val="2"/>
          <w:sz w:val="28"/>
          <w:szCs w:val="28"/>
          <w:highlight w:val="none"/>
          <w:u w:val="single"/>
        </w:rPr>
        <w:t>（自201</w:t>
      </w:r>
      <w:r>
        <w:rPr>
          <w:rFonts w:hint="eastAsia" w:ascii="仿宋" w:hAnsi="仿宋" w:eastAsia="仿宋"/>
          <w:kern w:val="2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/>
          <w:kern w:val="2"/>
          <w:sz w:val="28"/>
          <w:szCs w:val="28"/>
          <w:highlight w:val="none"/>
          <w:u w:val="single"/>
        </w:rPr>
        <w:t>年01月01日起）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>属于本单位自主开发、银行机构目前已经上线使用的稳定版本的</w:t>
      </w:r>
      <w:r>
        <w:rPr>
          <w:rFonts w:hint="eastAsia" w:ascii="仿宋" w:hAnsi="仿宋" w:eastAsia="仿宋"/>
          <w:b w:val="0"/>
          <w:color w:val="auto"/>
          <w:sz w:val="28"/>
          <w:szCs w:val="28"/>
          <w:highlight w:val="none"/>
          <w:u w:val="single"/>
          <w:lang w:eastAsia="zh-CN"/>
        </w:rPr>
        <w:t>终端</w:t>
      </w:r>
      <w:r>
        <w:rPr>
          <w:rFonts w:hint="eastAsia" w:ascii="仿宋" w:hAnsi="仿宋" w:eastAsia="仿宋"/>
          <w:b w:val="0"/>
          <w:sz w:val="28"/>
          <w:szCs w:val="28"/>
          <w:u w:val="single"/>
          <w:lang w:val="en-US" w:eastAsia="zh-CN"/>
        </w:rPr>
        <w:t>DLP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val="en-US" w:eastAsia="zh-CN"/>
        </w:rPr>
        <w:t>、</w:t>
      </w:r>
      <w:r>
        <w:rPr>
          <w:rFonts w:hint="eastAsia" w:ascii="仿宋" w:hAnsi="仿宋" w:eastAsia="仿宋"/>
          <w:b w:val="0"/>
          <w:sz w:val="28"/>
          <w:szCs w:val="28"/>
          <w:u w:val="single"/>
          <w:lang w:val="en-US" w:eastAsia="zh-CN"/>
        </w:rPr>
        <w:t>网络DLP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val="en-US" w:eastAsia="zh-CN"/>
        </w:rPr>
        <w:t>、</w:t>
      </w:r>
      <w:r>
        <w:rPr>
          <w:rFonts w:hint="eastAsia" w:ascii="仿宋" w:hAnsi="仿宋" w:eastAsia="仿宋"/>
          <w:b w:val="0"/>
          <w:sz w:val="28"/>
          <w:szCs w:val="28"/>
          <w:u w:val="single"/>
          <w:lang w:val="en-US" w:eastAsia="zh-CN"/>
        </w:rPr>
        <w:t>邮件DLP</w:t>
      </w:r>
      <w:r>
        <w:rPr>
          <w:rFonts w:hint="eastAsia" w:ascii="仿宋" w:hAnsi="仿宋" w:eastAsia="仿宋"/>
          <w:b w:val="0"/>
          <w:sz w:val="28"/>
          <w:szCs w:val="28"/>
          <w:u w:val="single"/>
          <w:lang w:eastAsia="zh-CN"/>
        </w:rPr>
        <w:t>产品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要求至少提供一个已经上线使用的稳定版本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的硬件和软件产品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，已开发但还未正式上线使用的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产品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不得参与演示与测试环节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</w:rPr>
        <w:t>在规定时间内按照招标人要求进行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产品</w:t>
      </w:r>
      <w:r>
        <w:rPr>
          <w:rFonts w:hint="eastAsia" w:ascii="仿宋" w:hAnsi="仿宋" w:eastAsia="仿宋"/>
          <w:color w:val="auto"/>
          <w:sz w:val="28"/>
          <w:szCs w:val="28"/>
        </w:rPr>
        <w:t>功能演示与测试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wordWrap w:val="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长沙农村商业银行股份有限公司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集中采购办公室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飞">
    <w15:presenceInfo w15:providerId="None" w15:userId="吴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3"/>
    <w:rsid w:val="000F4D1C"/>
    <w:rsid w:val="002C6098"/>
    <w:rsid w:val="00315A55"/>
    <w:rsid w:val="00463F35"/>
    <w:rsid w:val="006F55C7"/>
    <w:rsid w:val="008D548E"/>
    <w:rsid w:val="00B51B97"/>
    <w:rsid w:val="00BC10AF"/>
    <w:rsid w:val="00EB1C13"/>
    <w:rsid w:val="00F71699"/>
    <w:rsid w:val="0DB16D7A"/>
    <w:rsid w:val="1352209F"/>
    <w:rsid w:val="1BBB5AE9"/>
    <w:rsid w:val="29661950"/>
    <w:rsid w:val="2C5160E0"/>
    <w:rsid w:val="2EF47DCC"/>
    <w:rsid w:val="34E76A1F"/>
    <w:rsid w:val="48B21CB0"/>
    <w:rsid w:val="5004492A"/>
    <w:rsid w:val="5DD451DC"/>
    <w:rsid w:val="6F5633D5"/>
    <w:rsid w:val="6F860336"/>
    <w:rsid w:val="704108CE"/>
    <w:rsid w:val="7A0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488</Characters>
  <Lines>4</Lines>
  <Paragraphs>1</Paragraphs>
  <TotalTime>14</TotalTime>
  <ScaleCrop>false</ScaleCrop>
  <LinksUpToDate>false</LinksUpToDate>
  <CharactersWithSpaces>572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2021-02-02T08:55:27Z</dcterms:modified>
  <dc:title>长沙农商银行POC测试邀请函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