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p>
    <w:p>
      <w:pPr>
        <w:spacing w:line="360" w:lineRule="auto"/>
        <w:rPr>
          <w:rFonts w:ascii="仿宋" w:hAnsi="仿宋" w:eastAsia="仿宋" w:cs="仿宋"/>
          <w:sz w:val="24"/>
          <w:highlight w:val="none"/>
        </w:rPr>
      </w:pPr>
    </w:p>
    <w:p>
      <w:pPr>
        <w:spacing w:line="600" w:lineRule="exact"/>
        <w:jc w:val="center"/>
        <w:rPr>
          <w:rFonts w:hint="eastAsia" w:ascii="黑体" w:hAnsi="黑体" w:eastAsia="黑体" w:cs="黑体"/>
          <w:bCs/>
          <w:sz w:val="44"/>
          <w:szCs w:val="44"/>
          <w:highlight w:val="none"/>
          <w:lang w:val="en-US" w:eastAsia="zh-CN"/>
        </w:rPr>
      </w:pPr>
      <w:r>
        <w:rPr>
          <w:rFonts w:hint="eastAsia" w:ascii="黑体" w:hAnsi="黑体" w:eastAsia="黑体" w:cs="黑体"/>
          <w:bCs/>
          <w:sz w:val="44"/>
          <w:szCs w:val="44"/>
          <w:highlight w:val="none"/>
        </w:rPr>
        <w:t>长沙农村商业银行</w:t>
      </w:r>
      <w:r>
        <w:rPr>
          <w:rFonts w:hint="eastAsia" w:ascii="黑体" w:hAnsi="黑体" w:eastAsia="黑体" w:cs="黑体"/>
          <w:bCs/>
          <w:sz w:val="44"/>
          <w:szCs w:val="44"/>
          <w:highlight w:val="none"/>
          <w:lang w:eastAsia="zh-CN"/>
        </w:rPr>
        <w:t>股份有限公司</w:t>
      </w:r>
    </w:p>
    <w:p>
      <w:pPr>
        <w:spacing w:line="600" w:lineRule="exact"/>
        <w:jc w:val="center"/>
        <w:rPr>
          <w:rFonts w:hint="eastAsia" w:ascii="黑体" w:hAnsi="黑体" w:eastAsia="黑体" w:cs="黑体"/>
          <w:bCs/>
          <w:sz w:val="44"/>
          <w:szCs w:val="44"/>
          <w:highlight w:val="none"/>
          <w:lang w:eastAsia="zh-CN"/>
        </w:rPr>
      </w:pPr>
      <w:r>
        <w:rPr>
          <w:rFonts w:hint="eastAsia" w:ascii="黑体" w:hAnsi="黑体" w:eastAsia="黑体" w:cs="黑体"/>
          <w:bCs/>
          <w:sz w:val="44"/>
          <w:szCs w:val="44"/>
          <w:highlight w:val="none"/>
          <w:lang w:eastAsia="zh-CN"/>
        </w:rPr>
        <w:t>员工学练考</w:t>
      </w:r>
      <w:bookmarkStart w:id="66" w:name="_GoBack"/>
      <w:bookmarkEnd w:id="66"/>
      <w:r>
        <w:rPr>
          <w:rFonts w:hint="eastAsia" w:ascii="黑体" w:hAnsi="黑体" w:eastAsia="黑体" w:cs="黑体"/>
          <w:bCs/>
          <w:sz w:val="44"/>
          <w:szCs w:val="44"/>
          <w:highlight w:val="none"/>
          <w:lang w:eastAsia="zh-CN"/>
        </w:rPr>
        <w:t>模拟业务系统</w:t>
      </w:r>
    </w:p>
    <w:p>
      <w:pPr>
        <w:spacing w:line="600" w:lineRule="exact"/>
        <w:jc w:val="center"/>
        <w:rPr>
          <w:rFonts w:ascii="黑体" w:hAnsi="黑体" w:eastAsia="黑体" w:cs="黑体"/>
          <w:bCs/>
          <w:sz w:val="44"/>
          <w:szCs w:val="44"/>
          <w:highlight w:val="none"/>
        </w:rPr>
      </w:pPr>
      <w:r>
        <w:rPr>
          <w:rFonts w:hint="eastAsia" w:ascii="黑体" w:hAnsi="黑体" w:eastAsia="黑体" w:cs="黑体"/>
          <w:bCs/>
          <w:sz w:val="44"/>
          <w:szCs w:val="44"/>
          <w:highlight w:val="none"/>
          <w:lang w:eastAsia="zh-CN"/>
        </w:rPr>
        <w:t>功能</w:t>
      </w:r>
      <w:r>
        <w:rPr>
          <w:rFonts w:hint="eastAsia" w:ascii="黑体" w:hAnsi="黑体" w:eastAsia="黑体" w:cs="黑体"/>
          <w:bCs/>
          <w:sz w:val="44"/>
          <w:szCs w:val="44"/>
          <w:highlight w:val="none"/>
        </w:rPr>
        <w:t>需求</w:t>
      </w:r>
    </w:p>
    <w:p>
      <w:pPr>
        <w:spacing w:line="360" w:lineRule="auto"/>
        <w:jc w:val="center"/>
        <w:rPr>
          <w:rFonts w:ascii="仿宋" w:hAnsi="仿宋" w:eastAsia="仿宋" w:cs="仿宋"/>
          <w:b/>
          <w:sz w:val="24"/>
          <w:highlight w:val="none"/>
        </w:rPr>
      </w:pPr>
    </w:p>
    <w:p>
      <w:pPr>
        <w:spacing w:line="360" w:lineRule="auto"/>
        <w:jc w:val="center"/>
        <w:rPr>
          <w:rFonts w:ascii="仿宋" w:hAnsi="仿宋" w:eastAsia="仿宋" w:cs="仿宋"/>
          <w:b/>
          <w:sz w:val="24"/>
          <w:highlight w:val="none"/>
        </w:rPr>
      </w:pPr>
    </w:p>
    <w:p>
      <w:pPr>
        <w:spacing w:line="360" w:lineRule="auto"/>
        <w:jc w:val="center"/>
        <w:rPr>
          <w:rFonts w:ascii="仿宋" w:hAnsi="仿宋" w:eastAsia="仿宋" w:cs="仿宋"/>
          <w:b/>
          <w:sz w:val="24"/>
          <w:highlight w:val="none"/>
        </w:rPr>
      </w:pPr>
    </w:p>
    <w:p>
      <w:pPr>
        <w:spacing w:line="360" w:lineRule="auto"/>
        <w:jc w:val="center"/>
        <w:rPr>
          <w:rFonts w:ascii="仿宋" w:hAnsi="仿宋" w:eastAsia="仿宋" w:cs="仿宋"/>
          <w:b/>
          <w:sz w:val="24"/>
          <w:highlight w:val="none"/>
        </w:rPr>
      </w:pPr>
    </w:p>
    <w:p>
      <w:pPr>
        <w:spacing w:line="360" w:lineRule="auto"/>
        <w:jc w:val="center"/>
        <w:rPr>
          <w:rFonts w:ascii="仿宋" w:hAnsi="仿宋" w:eastAsia="仿宋" w:cs="仿宋"/>
          <w:b/>
          <w:sz w:val="24"/>
          <w:highlight w:val="none"/>
        </w:rPr>
      </w:pPr>
    </w:p>
    <w:p>
      <w:pPr>
        <w:spacing w:line="360" w:lineRule="auto"/>
        <w:jc w:val="center"/>
        <w:rPr>
          <w:rFonts w:ascii="仿宋" w:hAnsi="仿宋" w:eastAsia="仿宋" w:cs="仿宋"/>
          <w:b/>
          <w:sz w:val="24"/>
          <w:highlight w:val="none"/>
        </w:rPr>
      </w:pPr>
    </w:p>
    <w:p>
      <w:pPr>
        <w:spacing w:line="600" w:lineRule="exact"/>
        <w:jc w:val="center"/>
        <w:rPr>
          <w:rFonts w:ascii="仿宋" w:hAnsi="仿宋" w:eastAsia="仿宋" w:cs="仿宋"/>
          <w:b/>
          <w:sz w:val="32"/>
          <w:szCs w:val="32"/>
          <w:highlight w:val="none"/>
        </w:rPr>
      </w:pPr>
    </w:p>
    <w:p>
      <w:pPr>
        <w:spacing w:line="600" w:lineRule="exact"/>
        <w:jc w:val="center"/>
        <w:rPr>
          <w:rFonts w:ascii="仿宋" w:hAnsi="仿宋" w:eastAsia="仿宋" w:cs="仿宋"/>
          <w:b/>
          <w:sz w:val="32"/>
          <w:szCs w:val="32"/>
          <w:highlight w:val="none"/>
        </w:rPr>
      </w:pPr>
    </w:p>
    <w:p>
      <w:pPr>
        <w:spacing w:line="600" w:lineRule="exact"/>
        <w:jc w:val="center"/>
        <w:rPr>
          <w:rFonts w:ascii="仿宋" w:hAnsi="仿宋" w:eastAsia="仿宋" w:cs="仿宋"/>
          <w:b/>
          <w:sz w:val="32"/>
          <w:szCs w:val="32"/>
          <w:highlight w:val="none"/>
        </w:rPr>
      </w:pPr>
    </w:p>
    <w:p>
      <w:pPr>
        <w:spacing w:line="600" w:lineRule="exact"/>
        <w:jc w:val="center"/>
        <w:rPr>
          <w:rFonts w:ascii="仿宋" w:hAnsi="仿宋" w:eastAsia="仿宋" w:cs="仿宋"/>
          <w:b/>
          <w:sz w:val="32"/>
          <w:szCs w:val="32"/>
          <w:highlight w:val="none"/>
        </w:rPr>
      </w:pPr>
    </w:p>
    <w:p>
      <w:pPr>
        <w:spacing w:line="600" w:lineRule="exact"/>
        <w:jc w:val="center"/>
        <w:rPr>
          <w:rFonts w:ascii="仿宋" w:hAnsi="仿宋" w:eastAsia="仿宋" w:cs="仿宋"/>
          <w:b/>
          <w:sz w:val="32"/>
          <w:szCs w:val="32"/>
          <w:highlight w:val="none"/>
        </w:rPr>
      </w:pPr>
    </w:p>
    <w:p>
      <w:pPr>
        <w:spacing w:line="600" w:lineRule="exact"/>
        <w:jc w:val="center"/>
        <w:rPr>
          <w:rFonts w:ascii="仿宋" w:hAnsi="仿宋" w:eastAsia="仿宋" w:cs="仿宋"/>
          <w:b/>
          <w:sz w:val="32"/>
          <w:szCs w:val="32"/>
          <w:highlight w:val="none"/>
        </w:rPr>
      </w:pPr>
      <w:r>
        <w:rPr>
          <w:rFonts w:hint="eastAsia" w:ascii="仿宋" w:hAnsi="仿宋" w:eastAsia="仿宋" w:cs="仿宋"/>
          <w:b/>
          <w:sz w:val="32"/>
          <w:szCs w:val="32"/>
          <w:highlight w:val="none"/>
          <w:lang w:eastAsia="zh-CN"/>
        </w:rPr>
        <w:t>运营管理</w:t>
      </w:r>
      <w:r>
        <w:rPr>
          <w:rFonts w:hint="eastAsia" w:ascii="仿宋" w:hAnsi="仿宋" w:eastAsia="仿宋" w:cs="仿宋"/>
          <w:b/>
          <w:sz w:val="32"/>
          <w:szCs w:val="32"/>
          <w:highlight w:val="none"/>
        </w:rPr>
        <w:t>部</w:t>
      </w:r>
    </w:p>
    <w:p>
      <w:pPr>
        <w:spacing w:line="600" w:lineRule="exact"/>
        <w:jc w:val="center"/>
        <w:rPr>
          <w:rFonts w:ascii="仿宋" w:hAnsi="仿宋" w:eastAsia="仿宋" w:cs="仿宋"/>
          <w:b/>
          <w:sz w:val="32"/>
          <w:szCs w:val="32"/>
          <w:highlight w:val="none"/>
        </w:rPr>
      </w:pPr>
      <w:r>
        <w:rPr>
          <w:rFonts w:hint="eastAsia" w:ascii="仿宋" w:hAnsi="仿宋" w:eastAsia="仿宋" w:cs="仿宋"/>
          <w:b/>
          <w:sz w:val="32"/>
          <w:szCs w:val="32"/>
          <w:highlight w:val="none"/>
          <w:lang w:val="en-US" w:eastAsia="zh-CN"/>
        </w:rPr>
        <w:t>2021</w:t>
      </w:r>
      <w:r>
        <w:rPr>
          <w:rFonts w:hint="eastAsia" w:ascii="仿宋" w:hAnsi="仿宋" w:eastAsia="仿宋" w:cs="仿宋"/>
          <w:b/>
          <w:sz w:val="32"/>
          <w:szCs w:val="32"/>
          <w:highlight w:val="none"/>
        </w:rPr>
        <w:t>年</w:t>
      </w:r>
      <w:r>
        <w:rPr>
          <w:rFonts w:hint="eastAsia" w:ascii="仿宋" w:hAnsi="仿宋" w:eastAsia="仿宋" w:cs="仿宋"/>
          <w:b/>
          <w:sz w:val="32"/>
          <w:szCs w:val="32"/>
          <w:highlight w:val="none"/>
          <w:lang w:val="en-US" w:eastAsia="zh-CN"/>
        </w:rPr>
        <w:t>08</w:t>
      </w:r>
      <w:r>
        <w:rPr>
          <w:rFonts w:hint="eastAsia" w:ascii="仿宋" w:hAnsi="仿宋" w:eastAsia="仿宋" w:cs="仿宋"/>
          <w:b/>
          <w:sz w:val="32"/>
          <w:szCs w:val="32"/>
          <w:highlight w:val="none"/>
        </w:rPr>
        <w:t>月</w:t>
      </w:r>
    </w:p>
    <w:p>
      <w:pPr>
        <w:spacing w:line="360" w:lineRule="auto"/>
        <w:rPr>
          <w:rFonts w:ascii="仿宋" w:hAnsi="仿宋" w:eastAsia="仿宋" w:cs="仿宋"/>
          <w:sz w:val="24"/>
          <w:highlight w:val="none"/>
        </w:rPr>
      </w:pPr>
    </w:p>
    <w:p>
      <w:pPr>
        <w:spacing w:line="360" w:lineRule="auto"/>
        <w:jc w:val="both"/>
        <w:rPr>
          <w:rFonts w:hint="eastAsia" w:ascii="仿宋" w:hAnsi="仿宋" w:eastAsia="仿宋" w:cs="仿宋"/>
          <w:szCs w:val="24"/>
          <w:highlight w:val="none"/>
        </w:rPr>
      </w:pPr>
      <w:r>
        <w:rPr>
          <w:rFonts w:hint="eastAsia" w:ascii="仿宋" w:hAnsi="仿宋" w:eastAsia="仿宋" w:cs="仿宋"/>
          <w:szCs w:val="24"/>
          <w:highlight w:val="none"/>
        </w:rPr>
        <w:br w:type="page"/>
      </w:r>
    </w:p>
    <w:p>
      <w:pPr>
        <w:spacing w:line="360" w:lineRule="auto"/>
        <w:jc w:val="center"/>
        <w:rPr>
          <w:rFonts w:ascii="黑体" w:hAnsi="黑体" w:eastAsia="黑体"/>
          <w:b/>
          <w:color w:val="000000"/>
          <w:sz w:val="32"/>
          <w:szCs w:val="32"/>
          <w:highlight w:val="none"/>
        </w:rPr>
      </w:pPr>
      <w:r>
        <w:rPr>
          <w:rFonts w:ascii="黑体" w:hAnsi="黑体" w:eastAsia="黑体"/>
          <w:b/>
          <w:color w:val="000000"/>
          <w:sz w:val="32"/>
          <w:szCs w:val="32"/>
          <w:highlight w:val="none"/>
          <w:lang w:val="zh-CN"/>
        </w:rPr>
        <w:t>目</w:t>
      </w:r>
      <w:r>
        <w:rPr>
          <w:rFonts w:hint="eastAsia" w:ascii="黑体" w:hAnsi="黑体" w:eastAsia="黑体"/>
          <w:b/>
          <w:color w:val="000000"/>
          <w:sz w:val="32"/>
          <w:szCs w:val="32"/>
          <w:highlight w:val="none"/>
          <w:lang w:val="en-US" w:eastAsia="zh-CN"/>
        </w:rPr>
        <w:t xml:space="preserve">  </w:t>
      </w:r>
      <w:r>
        <w:rPr>
          <w:rFonts w:ascii="黑体" w:hAnsi="黑体" w:eastAsia="黑体"/>
          <w:b/>
          <w:color w:val="000000"/>
          <w:sz w:val="32"/>
          <w:szCs w:val="32"/>
          <w:highlight w:val="none"/>
          <w:lang w:val="zh-CN"/>
        </w:rPr>
        <w:t>录</w:t>
      </w:r>
    </w:p>
    <w:p>
      <w:pPr>
        <w:pStyle w:val="24"/>
        <w:tabs>
          <w:tab w:val="right" w:leader="dot" w:pos="8312"/>
          <w:tab w:val="clear" w:pos="576"/>
          <w:tab w:val="clear" w:pos="8630"/>
        </w:tabs>
      </w:pPr>
      <w:r>
        <w:rPr>
          <w:highlight w:val="none"/>
        </w:rPr>
        <w:fldChar w:fldCharType="begin"/>
      </w:r>
      <w:r>
        <w:rPr>
          <w:highlight w:val="none"/>
        </w:rPr>
        <w:instrText xml:space="preserve"> TOC \o "1-3" \h \z \u </w:instrText>
      </w:r>
      <w:r>
        <w:rPr>
          <w:highlight w:val="none"/>
        </w:rPr>
        <w:fldChar w:fldCharType="separate"/>
      </w:r>
      <w:r>
        <w:rPr>
          <w:highlight w:val="none"/>
        </w:rPr>
        <w:fldChar w:fldCharType="begin"/>
      </w:r>
      <w:r>
        <w:rPr>
          <w:highlight w:val="none"/>
        </w:rPr>
        <w:instrText xml:space="preserve"> HYPERLINK \l _Toc16902 </w:instrText>
      </w:r>
      <w:r>
        <w:rPr>
          <w:highlight w:val="none"/>
        </w:rPr>
        <w:fldChar w:fldCharType="separate"/>
      </w:r>
      <w:r>
        <w:rPr>
          <w:rFonts w:hint="default"/>
        </w:rPr>
        <w:t xml:space="preserve">1. </w:t>
      </w:r>
      <w:r>
        <w:rPr>
          <w:rFonts w:hint="eastAsia"/>
          <w:highlight w:val="none"/>
        </w:rPr>
        <w:t>引言</w:t>
      </w:r>
      <w:r>
        <w:tab/>
      </w:r>
      <w:r>
        <w:fldChar w:fldCharType="begin"/>
      </w:r>
      <w:r>
        <w:instrText xml:space="preserve"> PAGEREF _Toc16902 </w:instrText>
      </w:r>
      <w:r>
        <w:fldChar w:fldCharType="separate"/>
      </w:r>
      <w:r>
        <w:t>2</w:t>
      </w:r>
      <w:r>
        <w:fldChar w:fldCharType="end"/>
      </w:r>
      <w:r>
        <w:rPr>
          <w:highlight w:val="none"/>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_Toc24348 </w:instrText>
      </w:r>
      <w:r>
        <w:rPr>
          <w:bCs/>
          <w:highlight w:val="none"/>
          <w:lang w:val="zh-CN"/>
        </w:rPr>
        <w:fldChar w:fldCharType="separate"/>
      </w:r>
      <w:r>
        <w:rPr>
          <w:rFonts w:hint="default"/>
        </w:rPr>
        <w:t xml:space="preserve">1.1. </w:t>
      </w:r>
      <w:r>
        <w:rPr>
          <w:highlight w:val="none"/>
        </w:rPr>
        <w:t>背景</w:t>
      </w:r>
      <w:r>
        <w:tab/>
      </w:r>
      <w:r>
        <w:fldChar w:fldCharType="begin"/>
      </w:r>
      <w:r>
        <w:instrText xml:space="preserve"> PAGEREF _Toc24348 </w:instrText>
      </w:r>
      <w:r>
        <w:fldChar w:fldCharType="separate"/>
      </w:r>
      <w:r>
        <w:t>3</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_Toc9514 </w:instrText>
      </w:r>
      <w:r>
        <w:rPr>
          <w:bCs/>
          <w:highlight w:val="none"/>
          <w:lang w:val="zh-CN"/>
        </w:rPr>
        <w:fldChar w:fldCharType="separate"/>
      </w:r>
      <w:r>
        <w:rPr>
          <w:rFonts w:hint="default"/>
        </w:rPr>
        <w:t xml:space="preserve">1.2. </w:t>
      </w:r>
      <w:r>
        <w:rPr>
          <w:highlight w:val="none"/>
        </w:rPr>
        <w:t>项目概况</w:t>
      </w:r>
      <w:r>
        <w:tab/>
      </w:r>
      <w:r>
        <w:fldChar w:fldCharType="begin"/>
      </w:r>
      <w:r>
        <w:instrText xml:space="preserve"> PAGEREF _Toc9514 </w:instrText>
      </w:r>
      <w:r>
        <w:fldChar w:fldCharType="separate"/>
      </w:r>
      <w:r>
        <w:t>3</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_Toc6460 </w:instrText>
      </w:r>
      <w:r>
        <w:rPr>
          <w:bCs/>
          <w:highlight w:val="none"/>
          <w:lang w:val="zh-CN"/>
        </w:rPr>
        <w:fldChar w:fldCharType="separate"/>
      </w:r>
      <w:r>
        <w:rPr>
          <w:rFonts w:hint="default"/>
        </w:rPr>
        <w:t xml:space="preserve">1.3. </w:t>
      </w:r>
      <w:r>
        <w:rPr>
          <w:highlight w:val="none"/>
        </w:rPr>
        <w:t>读者对象</w:t>
      </w:r>
      <w:r>
        <w:tab/>
      </w:r>
      <w:r>
        <w:fldChar w:fldCharType="begin"/>
      </w:r>
      <w:r>
        <w:instrText xml:space="preserve"> PAGEREF _Toc6460 </w:instrText>
      </w:r>
      <w:r>
        <w:fldChar w:fldCharType="separate"/>
      </w:r>
      <w:r>
        <w:t>3</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_Toc20423 </w:instrText>
      </w:r>
      <w:r>
        <w:rPr>
          <w:bCs/>
          <w:highlight w:val="none"/>
          <w:lang w:val="zh-CN"/>
        </w:rPr>
        <w:fldChar w:fldCharType="separate"/>
      </w:r>
      <w:r>
        <w:rPr>
          <w:rFonts w:hint="default"/>
        </w:rPr>
        <w:t xml:space="preserve">1.4. </w:t>
      </w:r>
      <w:r>
        <w:rPr>
          <w:rFonts w:hint="eastAsia"/>
          <w:highlight w:val="none"/>
          <w:lang w:eastAsia="zh-CN"/>
        </w:rPr>
        <w:t>定义</w:t>
      </w:r>
      <w:r>
        <w:tab/>
      </w:r>
      <w:r>
        <w:fldChar w:fldCharType="begin"/>
      </w:r>
      <w:r>
        <w:instrText xml:space="preserve"> PAGEREF _Toc20423 </w:instrText>
      </w:r>
      <w:r>
        <w:fldChar w:fldCharType="separate"/>
      </w:r>
      <w:r>
        <w:t>4</w:t>
      </w:r>
      <w:r>
        <w:fldChar w:fldCharType="end"/>
      </w:r>
      <w:r>
        <w:rPr>
          <w:bCs/>
          <w:highlight w:val="none"/>
          <w:lang w:val="zh-CN"/>
        </w:rPr>
        <w:fldChar w:fldCharType="end"/>
      </w:r>
    </w:p>
    <w:p>
      <w:pPr>
        <w:pStyle w:val="24"/>
        <w:tabs>
          <w:tab w:val="right" w:leader="dot" w:pos="8312"/>
          <w:tab w:val="clear" w:pos="576"/>
          <w:tab w:val="clear" w:pos="8630"/>
        </w:tabs>
      </w:pPr>
      <w:r>
        <w:rPr>
          <w:bCs/>
          <w:highlight w:val="none"/>
          <w:lang w:val="zh-CN"/>
        </w:rPr>
        <w:fldChar w:fldCharType="begin"/>
      </w:r>
      <w:r>
        <w:rPr>
          <w:bCs/>
          <w:highlight w:val="none"/>
          <w:lang w:val="zh-CN"/>
        </w:rPr>
        <w:instrText xml:space="preserve"> HYPERLINK \l _Toc916 </w:instrText>
      </w:r>
      <w:r>
        <w:rPr>
          <w:bCs/>
          <w:highlight w:val="none"/>
          <w:lang w:val="zh-CN"/>
        </w:rPr>
        <w:fldChar w:fldCharType="separate"/>
      </w:r>
      <w:r>
        <w:rPr>
          <w:rFonts w:hint="default"/>
        </w:rPr>
        <w:t xml:space="preserve">2. </w:t>
      </w:r>
      <w:r>
        <w:rPr>
          <w:rFonts w:hint="eastAsia"/>
          <w:highlight w:val="none"/>
        </w:rPr>
        <w:t>总体业务需求</w:t>
      </w:r>
      <w:r>
        <w:tab/>
      </w:r>
      <w:r>
        <w:fldChar w:fldCharType="begin"/>
      </w:r>
      <w:r>
        <w:instrText xml:space="preserve"> PAGEREF _Toc916 </w:instrText>
      </w:r>
      <w:r>
        <w:fldChar w:fldCharType="separate"/>
      </w:r>
      <w:r>
        <w:t>4</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_Toc29392 </w:instrText>
      </w:r>
      <w:r>
        <w:rPr>
          <w:bCs/>
          <w:highlight w:val="none"/>
          <w:lang w:val="zh-CN"/>
        </w:rPr>
        <w:fldChar w:fldCharType="separate"/>
      </w:r>
      <w:r>
        <w:rPr>
          <w:rFonts w:hint="default"/>
        </w:rPr>
        <w:t xml:space="preserve">2.1. </w:t>
      </w:r>
      <w:r>
        <w:rPr>
          <w:rFonts w:hint="eastAsia"/>
          <w:highlight w:val="none"/>
        </w:rPr>
        <w:t>业务目标</w:t>
      </w:r>
      <w:r>
        <w:tab/>
      </w:r>
      <w:r>
        <w:fldChar w:fldCharType="begin"/>
      </w:r>
      <w:r>
        <w:instrText xml:space="preserve"> PAGEREF _Toc29392 </w:instrText>
      </w:r>
      <w:r>
        <w:fldChar w:fldCharType="separate"/>
      </w:r>
      <w:r>
        <w:t>4</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_Toc4709 </w:instrText>
      </w:r>
      <w:r>
        <w:rPr>
          <w:bCs/>
          <w:highlight w:val="none"/>
          <w:lang w:val="zh-CN"/>
        </w:rPr>
        <w:fldChar w:fldCharType="separate"/>
      </w:r>
      <w:r>
        <w:rPr>
          <w:rFonts w:hint="default"/>
        </w:rPr>
        <w:t xml:space="preserve">2.2. </w:t>
      </w:r>
      <w:r>
        <w:rPr>
          <w:highlight w:val="none"/>
        </w:rPr>
        <w:t>项目范围</w:t>
      </w:r>
      <w:r>
        <w:tab/>
      </w:r>
      <w:r>
        <w:fldChar w:fldCharType="begin"/>
      </w:r>
      <w:r>
        <w:instrText xml:space="preserve"> PAGEREF _Toc4709 </w:instrText>
      </w:r>
      <w:r>
        <w:fldChar w:fldCharType="separate"/>
      </w:r>
      <w:r>
        <w:t>4</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_Toc1076 </w:instrText>
      </w:r>
      <w:r>
        <w:rPr>
          <w:bCs/>
          <w:highlight w:val="none"/>
          <w:lang w:val="zh-CN"/>
        </w:rPr>
        <w:fldChar w:fldCharType="separate"/>
      </w:r>
      <w:r>
        <w:rPr>
          <w:rFonts w:hint="default"/>
        </w:rPr>
        <w:t xml:space="preserve">2.3. </w:t>
      </w:r>
      <w:r>
        <w:rPr>
          <w:highlight w:val="none"/>
        </w:rPr>
        <w:t>功能树</w:t>
      </w:r>
      <w:r>
        <w:tab/>
      </w:r>
      <w:r>
        <w:fldChar w:fldCharType="begin"/>
      </w:r>
      <w:r>
        <w:instrText xml:space="preserve"> PAGEREF _Toc1076 </w:instrText>
      </w:r>
      <w:r>
        <w:fldChar w:fldCharType="separate"/>
      </w:r>
      <w:r>
        <w:t>5</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_Toc13262 </w:instrText>
      </w:r>
      <w:r>
        <w:rPr>
          <w:bCs/>
          <w:highlight w:val="none"/>
          <w:lang w:val="zh-CN"/>
        </w:rPr>
        <w:fldChar w:fldCharType="separate"/>
      </w:r>
      <w:r>
        <w:rPr>
          <w:rFonts w:hint="default" w:ascii="Calibri" w:hAnsi="Calibri" w:cs="Calibri"/>
        </w:rPr>
        <w:t xml:space="preserve">2.4. </w:t>
      </w:r>
      <w:r>
        <w:rPr>
          <w:highlight w:val="none"/>
        </w:rPr>
        <w:t>业务功能需求</w:t>
      </w:r>
      <w:r>
        <w:tab/>
      </w:r>
      <w:r>
        <w:fldChar w:fldCharType="begin"/>
      </w:r>
      <w:r>
        <w:instrText xml:space="preserve"> PAGEREF _Toc13262 </w:instrText>
      </w:r>
      <w:r>
        <w:fldChar w:fldCharType="separate"/>
      </w:r>
      <w:r>
        <w:t>5</w:t>
      </w:r>
      <w:r>
        <w:fldChar w:fldCharType="end"/>
      </w:r>
      <w:r>
        <w:rPr>
          <w:bCs/>
          <w:highlight w:val="none"/>
          <w:lang w:val="zh-CN"/>
        </w:rPr>
        <w:fldChar w:fldCharType="end"/>
      </w:r>
    </w:p>
    <w:p>
      <w:pPr>
        <w:pStyle w:val="18"/>
        <w:tabs>
          <w:tab w:val="right" w:leader="dot" w:pos="8312"/>
        </w:tabs>
      </w:pPr>
      <w:r>
        <w:rPr>
          <w:bCs/>
          <w:highlight w:val="none"/>
          <w:lang w:val="zh-CN"/>
        </w:rPr>
        <w:fldChar w:fldCharType="begin"/>
      </w:r>
      <w:r>
        <w:rPr>
          <w:bCs/>
          <w:highlight w:val="none"/>
          <w:lang w:val="zh-CN"/>
        </w:rPr>
        <w:instrText xml:space="preserve"> HYPERLINK \l _Toc29149 </w:instrText>
      </w:r>
      <w:r>
        <w:rPr>
          <w:bCs/>
          <w:highlight w:val="none"/>
          <w:lang w:val="zh-CN"/>
        </w:rPr>
        <w:fldChar w:fldCharType="separate"/>
      </w:r>
      <w:r>
        <w:rPr>
          <w:rFonts w:hint="default"/>
        </w:rPr>
        <w:t xml:space="preserve">2.4.1. </w:t>
      </w:r>
      <w:r>
        <w:rPr>
          <w:rFonts w:hint="eastAsia"/>
          <w:highlight w:val="none"/>
        </w:rPr>
        <w:t>机构、用户、角色</w:t>
      </w:r>
      <w:r>
        <w:tab/>
      </w:r>
      <w:r>
        <w:fldChar w:fldCharType="begin"/>
      </w:r>
      <w:r>
        <w:instrText xml:space="preserve"> PAGEREF _Toc29149 </w:instrText>
      </w:r>
      <w:r>
        <w:fldChar w:fldCharType="separate"/>
      </w:r>
      <w:r>
        <w:t>5</w:t>
      </w:r>
      <w:r>
        <w:fldChar w:fldCharType="end"/>
      </w:r>
      <w:r>
        <w:rPr>
          <w:bCs/>
          <w:highlight w:val="none"/>
          <w:lang w:val="zh-CN"/>
        </w:rPr>
        <w:fldChar w:fldCharType="end"/>
      </w:r>
    </w:p>
    <w:p>
      <w:pPr>
        <w:pStyle w:val="18"/>
        <w:tabs>
          <w:tab w:val="right" w:leader="dot" w:pos="8312"/>
        </w:tabs>
      </w:pPr>
      <w:r>
        <w:rPr>
          <w:bCs/>
          <w:highlight w:val="none"/>
          <w:lang w:val="zh-CN"/>
        </w:rPr>
        <w:fldChar w:fldCharType="begin"/>
      </w:r>
      <w:r>
        <w:rPr>
          <w:bCs/>
          <w:highlight w:val="none"/>
          <w:lang w:val="zh-CN"/>
        </w:rPr>
        <w:instrText xml:space="preserve"> HYPERLINK \l _Toc32072 </w:instrText>
      </w:r>
      <w:r>
        <w:rPr>
          <w:bCs/>
          <w:highlight w:val="none"/>
          <w:lang w:val="zh-CN"/>
        </w:rPr>
        <w:fldChar w:fldCharType="separate"/>
      </w:r>
      <w:r>
        <w:rPr>
          <w:rFonts w:hint="default"/>
        </w:rPr>
        <w:t xml:space="preserve">2.4.2. </w:t>
      </w:r>
      <w:r>
        <w:rPr>
          <w:highlight w:val="none"/>
        </w:rPr>
        <w:t>渠道支持及终端分布</w:t>
      </w:r>
      <w:r>
        <w:tab/>
      </w:r>
      <w:r>
        <w:fldChar w:fldCharType="begin"/>
      </w:r>
      <w:r>
        <w:instrText xml:space="preserve"> PAGEREF _Toc32072 </w:instrText>
      </w:r>
      <w:r>
        <w:fldChar w:fldCharType="separate"/>
      </w:r>
      <w:r>
        <w:t>5</w:t>
      </w:r>
      <w:r>
        <w:fldChar w:fldCharType="end"/>
      </w:r>
      <w:r>
        <w:rPr>
          <w:bCs/>
          <w:highlight w:val="none"/>
          <w:lang w:val="zh-CN"/>
        </w:rPr>
        <w:fldChar w:fldCharType="end"/>
      </w:r>
    </w:p>
    <w:p>
      <w:pPr>
        <w:pStyle w:val="18"/>
        <w:tabs>
          <w:tab w:val="right" w:leader="dot" w:pos="8312"/>
        </w:tabs>
      </w:pPr>
      <w:r>
        <w:rPr>
          <w:bCs/>
          <w:highlight w:val="none"/>
          <w:lang w:val="zh-CN"/>
        </w:rPr>
        <w:fldChar w:fldCharType="begin"/>
      </w:r>
      <w:r>
        <w:rPr>
          <w:bCs/>
          <w:highlight w:val="none"/>
          <w:lang w:val="zh-CN"/>
        </w:rPr>
        <w:instrText xml:space="preserve"> HYPERLINK \l _Toc17838 </w:instrText>
      </w:r>
      <w:r>
        <w:rPr>
          <w:bCs/>
          <w:highlight w:val="none"/>
          <w:lang w:val="zh-CN"/>
        </w:rPr>
        <w:fldChar w:fldCharType="separate"/>
      </w:r>
      <w:r>
        <w:rPr>
          <w:rFonts w:hint="default"/>
        </w:rPr>
        <w:t xml:space="preserve">2.4.3. </w:t>
      </w:r>
      <w:r>
        <w:rPr>
          <w:highlight w:val="none"/>
        </w:rPr>
        <w:t>业务功能需求清单</w:t>
      </w:r>
      <w:r>
        <w:tab/>
      </w:r>
      <w:r>
        <w:fldChar w:fldCharType="begin"/>
      </w:r>
      <w:r>
        <w:instrText xml:space="preserve"> PAGEREF _Toc17838 </w:instrText>
      </w:r>
      <w:r>
        <w:fldChar w:fldCharType="separate"/>
      </w:r>
      <w:r>
        <w:t>6</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_Toc14902 </w:instrText>
      </w:r>
      <w:r>
        <w:rPr>
          <w:bCs/>
          <w:highlight w:val="none"/>
          <w:lang w:val="zh-CN"/>
        </w:rPr>
        <w:fldChar w:fldCharType="separate"/>
      </w:r>
      <w:r>
        <w:rPr>
          <w:rFonts w:hint="default"/>
        </w:rPr>
        <w:t xml:space="preserve">2.5. </w:t>
      </w:r>
      <w:r>
        <w:rPr>
          <w:highlight w:val="none"/>
        </w:rPr>
        <w:t>报表需求</w:t>
      </w:r>
      <w:r>
        <w:tab/>
      </w:r>
      <w:r>
        <w:fldChar w:fldCharType="begin"/>
      </w:r>
      <w:r>
        <w:instrText xml:space="preserve"> PAGEREF _Toc14902 </w:instrText>
      </w:r>
      <w:r>
        <w:fldChar w:fldCharType="separate"/>
      </w:r>
      <w:r>
        <w:t>7</w:t>
      </w:r>
      <w:r>
        <w:fldChar w:fldCharType="end"/>
      </w:r>
      <w:r>
        <w:rPr>
          <w:bCs/>
          <w:highlight w:val="none"/>
          <w:lang w:val="zh-CN"/>
        </w:rPr>
        <w:fldChar w:fldCharType="end"/>
      </w:r>
    </w:p>
    <w:p>
      <w:pPr>
        <w:pStyle w:val="18"/>
        <w:tabs>
          <w:tab w:val="right" w:leader="dot" w:pos="8312"/>
        </w:tabs>
      </w:pPr>
      <w:r>
        <w:rPr>
          <w:bCs/>
          <w:highlight w:val="none"/>
          <w:lang w:val="zh-CN"/>
        </w:rPr>
        <w:fldChar w:fldCharType="begin"/>
      </w:r>
      <w:r>
        <w:rPr>
          <w:bCs/>
          <w:highlight w:val="none"/>
          <w:lang w:val="zh-CN"/>
        </w:rPr>
        <w:instrText xml:space="preserve"> HYPERLINK \l _Toc2660 </w:instrText>
      </w:r>
      <w:r>
        <w:rPr>
          <w:bCs/>
          <w:highlight w:val="none"/>
          <w:lang w:val="zh-CN"/>
        </w:rPr>
        <w:fldChar w:fldCharType="separate"/>
      </w:r>
      <w:r>
        <w:rPr>
          <w:rFonts w:hint="default"/>
        </w:rPr>
        <w:t xml:space="preserve">2.5.1. </w:t>
      </w:r>
      <w:r>
        <w:rPr>
          <w:highlight w:val="none"/>
        </w:rPr>
        <w:t>报表表样</w:t>
      </w:r>
      <w:r>
        <w:tab/>
      </w:r>
      <w:r>
        <w:fldChar w:fldCharType="begin"/>
      </w:r>
      <w:r>
        <w:instrText xml:space="preserve"> PAGEREF _Toc2660 </w:instrText>
      </w:r>
      <w:r>
        <w:fldChar w:fldCharType="separate"/>
      </w:r>
      <w:r>
        <w:t>7</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_Toc3003 </w:instrText>
      </w:r>
      <w:r>
        <w:rPr>
          <w:bCs/>
          <w:highlight w:val="none"/>
          <w:lang w:val="zh-CN"/>
        </w:rPr>
        <w:fldChar w:fldCharType="separate"/>
      </w:r>
      <w:r>
        <w:rPr>
          <w:rFonts w:hint="default"/>
          <w:bCs/>
        </w:rPr>
        <w:t xml:space="preserve">2.6. </w:t>
      </w:r>
      <w:r>
        <w:rPr>
          <w:highlight w:val="none"/>
        </w:rPr>
        <w:t>系统关联需求</w:t>
      </w:r>
      <w:r>
        <w:tab/>
      </w:r>
      <w:r>
        <w:fldChar w:fldCharType="begin"/>
      </w:r>
      <w:r>
        <w:instrText xml:space="preserve"> PAGEREF _Toc3003 </w:instrText>
      </w:r>
      <w:r>
        <w:fldChar w:fldCharType="separate"/>
      </w:r>
      <w:r>
        <w:t>9</w:t>
      </w:r>
      <w:r>
        <w:fldChar w:fldCharType="end"/>
      </w:r>
      <w:r>
        <w:rPr>
          <w:bCs/>
          <w:highlight w:val="none"/>
          <w:lang w:val="zh-CN"/>
        </w:rPr>
        <w:fldChar w:fldCharType="end"/>
      </w:r>
    </w:p>
    <w:p>
      <w:pPr>
        <w:pStyle w:val="18"/>
        <w:tabs>
          <w:tab w:val="right" w:leader="dot" w:pos="8312"/>
        </w:tabs>
      </w:pPr>
      <w:r>
        <w:rPr>
          <w:bCs/>
          <w:highlight w:val="none"/>
          <w:lang w:val="zh-CN"/>
        </w:rPr>
        <w:fldChar w:fldCharType="begin"/>
      </w:r>
      <w:r>
        <w:rPr>
          <w:bCs/>
          <w:highlight w:val="none"/>
          <w:lang w:val="zh-CN"/>
        </w:rPr>
        <w:instrText xml:space="preserve"> HYPERLINK \l _Toc131 </w:instrText>
      </w:r>
      <w:r>
        <w:rPr>
          <w:bCs/>
          <w:highlight w:val="none"/>
          <w:lang w:val="zh-CN"/>
        </w:rPr>
        <w:fldChar w:fldCharType="separate"/>
      </w:r>
      <w:r>
        <w:rPr>
          <w:rFonts w:hint="default"/>
          <w:lang w:val="zh-CN"/>
        </w:rPr>
        <w:t xml:space="preserve">2.6.1. </w:t>
      </w:r>
      <w:r>
        <w:rPr>
          <w:highlight w:val="none"/>
        </w:rPr>
        <w:t>关联系统1</w:t>
      </w:r>
      <w:r>
        <w:tab/>
      </w:r>
      <w:r>
        <w:fldChar w:fldCharType="begin"/>
      </w:r>
      <w:r>
        <w:instrText xml:space="preserve"> PAGEREF _Toc131 </w:instrText>
      </w:r>
      <w:r>
        <w:fldChar w:fldCharType="separate"/>
      </w:r>
      <w:r>
        <w:t>9</w:t>
      </w:r>
      <w:r>
        <w:fldChar w:fldCharType="end"/>
      </w:r>
      <w:r>
        <w:rPr>
          <w:bCs/>
          <w:highlight w:val="none"/>
          <w:lang w:val="zh-CN"/>
        </w:rPr>
        <w:fldChar w:fldCharType="end"/>
      </w:r>
    </w:p>
    <w:p>
      <w:pPr>
        <w:pStyle w:val="24"/>
        <w:tabs>
          <w:tab w:val="right" w:leader="dot" w:pos="8312"/>
          <w:tab w:val="clear" w:pos="576"/>
          <w:tab w:val="clear" w:pos="8630"/>
        </w:tabs>
      </w:pPr>
      <w:r>
        <w:rPr>
          <w:bCs/>
          <w:highlight w:val="none"/>
          <w:lang w:val="zh-CN"/>
        </w:rPr>
        <w:fldChar w:fldCharType="begin"/>
      </w:r>
      <w:r>
        <w:rPr>
          <w:bCs/>
          <w:highlight w:val="none"/>
          <w:lang w:val="zh-CN"/>
        </w:rPr>
        <w:instrText xml:space="preserve"> HYPERLINK \l _Toc3187 </w:instrText>
      </w:r>
      <w:r>
        <w:rPr>
          <w:bCs/>
          <w:highlight w:val="none"/>
          <w:lang w:val="zh-CN"/>
        </w:rPr>
        <w:fldChar w:fldCharType="separate"/>
      </w:r>
      <w:r>
        <w:rPr>
          <w:rFonts w:hint="default"/>
          <w:bCs/>
        </w:rPr>
        <w:t xml:space="preserve">3. </w:t>
      </w:r>
      <w:r>
        <w:rPr>
          <w:highlight w:val="none"/>
        </w:rPr>
        <w:t>总体技术需求</w:t>
      </w:r>
      <w:r>
        <w:tab/>
      </w:r>
      <w:r>
        <w:fldChar w:fldCharType="begin"/>
      </w:r>
      <w:r>
        <w:instrText xml:space="preserve"> PAGEREF _Toc3187 </w:instrText>
      </w:r>
      <w:r>
        <w:fldChar w:fldCharType="separate"/>
      </w:r>
      <w:r>
        <w:t>9</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_Toc27581 </w:instrText>
      </w:r>
      <w:r>
        <w:rPr>
          <w:bCs/>
          <w:highlight w:val="none"/>
          <w:lang w:val="zh-CN"/>
        </w:rPr>
        <w:fldChar w:fldCharType="separate"/>
      </w:r>
      <w:r>
        <w:rPr>
          <w:rFonts w:hint="default"/>
        </w:rPr>
        <w:t xml:space="preserve">3.1. </w:t>
      </w:r>
      <w:r>
        <w:rPr>
          <w:rFonts w:hint="eastAsia"/>
          <w:highlight w:val="none"/>
        </w:rPr>
        <w:t>系统总体要求</w:t>
      </w:r>
      <w:r>
        <w:tab/>
      </w:r>
      <w:r>
        <w:fldChar w:fldCharType="begin"/>
      </w:r>
      <w:r>
        <w:instrText xml:space="preserve"> PAGEREF _Toc27581 </w:instrText>
      </w:r>
      <w:r>
        <w:fldChar w:fldCharType="separate"/>
      </w:r>
      <w:r>
        <w:t>9</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_Toc16067 </w:instrText>
      </w:r>
      <w:r>
        <w:rPr>
          <w:bCs/>
          <w:highlight w:val="none"/>
          <w:lang w:val="zh-CN"/>
        </w:rPr>
        <w:fldChar w:fldCharType="separate"/>
      </w:r>
      <w:r>
        <w:rPr>
          <w:rFonts w:hint="default"/>
        </w:rPr>
        <w:t xml:space="preserve">3.2. </w:t>
      </w:r>
      <w:r>
        <w:rPr>
          <w:rFonts w:hint="eastAsia"/>
          <w:highlight w:val="none"/>
        </w:rPr>
        <w:t>系统架构要求</w:t>
      </w:r>
      <w:r>
        <w:tab/>
      </w:r>
      <w:r>
        <w:fldChar w:fldCharType="begin"/>
      </w:r>
      <w:r>
        <w:instrText xml:space="preserve"> PAGEREF _Toc16067 </w:instrText>
      </w:r>
      <w:r>
        <w:fldChar w:fldCharType="separate"/>
      </w:r>
      <w:r>
        <w:t>9</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_Toc17519 </w:instrText>
      </w:r>
      <w:r>
        <w:rPr>
          <w:bCs/>
          <w:highlight w:val="none"/>
          <w:lang w:val="zh-CN"/>
        </w:rPr>
        <w:fldChar w:fldCharType="separate"/>
      </w:r>
      <w:r>
        <w:rPr>
          <w:rFonts w:hint="default"/>
        </w:rPr>
        <w:t xml:space="preserve">3.3. </w:t>
      </w:r>
      <w:r>
        <w:rPr>
          <w:rFonts w:hint="eastAsia"/>
          <w:highlight w:val="none"/>
        </w:rPr>
        <w:t>系统性能要求</w:t>
      </w:r>
      <w:r>
        <w:tab/>
      </w:r>
      <w:r>
        <w:fldChar w:fldCharType="begin"/>
      </w:r>
      <w:r>
        <w:instrText xml:space="preserve"> PAGEREF _Toc17519 </w:instrText>
      </w:r>
      <w:r>
        <w:fldChar w:fldCharType="separate"/>
      </w:r>
      <w:r>
        <w:t>10</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_Toc734 </w:instrText>
      </w:r>
      <w:r>
        <w:rPr>
          <w:bCs/>
          <w:highlight w:val="none"/>
          <w:lang w:val="zh-CN"/>
        </w:rPr>
        <w:fldChar w:fldCharType="separate"/>
      </w:r>
      <w:r>
        <w:rPr>
          <w:rFonts w:hint="default"/>
        </w:rPr>
        <w:t xml:space="preserve">3.4. </w:t>
      </w:r>
      <w:r>
        <w:rPr>
          <w:rFonts w:hint="eastAsia"/>
          <w:highlight w:val="none"/>
        </w:rPr>
        <w:t>系统兼容性要求</w:t>
      </w:r>
      <w:r>
        <w:tab/>
      </w:r>
      <w:r>
        <w:fldChar w:fldCharType="begin"/>
      </w:r>
      <w:r>
        <w:instrText xml:space="preserve"> PAGEREF _Toc734 </w:instrText>
      </w:r>
      <w:r>
        <w:fldChar w:fldCharType="separate"/>
      </w:r>
      <w:r>
        <w:t>11</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_Toc13866 </w:instrText>
      </w:r>
      <w:r>
        <w:rPr>
          <w:bCs/>
          <w:highlight w:val="none"/>
          <w:lang w:val="zh-CN"/>
        </w:rPr>
        <w:fldChar w:fldCharType="separate"/>
      </w:r>
      <w:r>
        <w:rPr>
          <w:rFonts w:hint="default"/>
        </w:rPr>
        <w:t xml:space="preserve">3.5. </w:t>
      </w:r>
      <w:r>
        <w:rPr>
          <w:rFonts w:hint="eastAsia"/>
          <w:highlight w:val="none"/>
        </w:rPr>
        <w:t>系统安全要求</w:t>
      </w:r>
      <w:r>
        <w:tab/>
      </w:r>
      <w:r>
        <w:fldChar w:fldCharType="begin"/>
      </w:r>
      <w:r>
        <w:instrText xml:space="preserve"> PAGEREF _Toc13866 </w:instrText>
      </w:r>
      <w:r>
        <w:fldChar w:fldCharType="separate"/>
      </w:r>
      <w:r>
        <w:t>11</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_Toc31148 </w:instrText>
      </w:r>
      <w:r>
        <w:rPr>
          <w:bCs/>
          <w:highlight w:val="none"/>
          <w:lang w:val="zh-CN"/>
        </w:rPr>
        <w:fldChar w:fldCharType="separate"/>
      </w:r>
      <w:r>
        <w:rPr>
          <w:rFonts w:hint="default"/>
        </w:rPr>
        <w:t xml:space="preserve">3.6. </w:t>
      </w:r>
      <w:r>
        <w:rPr>
          <w:rFonts w:hint="eastAsia"/>
          <w:highlight w:val="none"/>
        </w:rPr>
        <w:t>系统部署要求</w:t>
      </w:r>
      <w:r>
        <w:tab/>
      </w:r>
      <w:r>
        <w:fldChar w:fldCharType="begin"/>
      </w:r>
      <w:r>
        <w:instrText xml:space="preserve"> PAGEREF _Toc31148 </w:instrText>
      </w:r>
      <w:r>
        <w:fldChar w:fldCharType="separate"/>
      </w:r>
      <w:r>
        <w:t>12</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_Toc23395 </w:instrText>
      </w:r>
      <w:r>
        <w:rPr>
          <w:bCs/>
          <w:highlight w:val="none"/>
          <w:lang w:val="zh-CN"/>
        </w:rPr>
        <w:fldChar w:fldCharType="separate"/>
      </w:r>
      <w:r>
        <w:rPr>
          <w:rFonts w:hint="default" w:cs="Arial"/>
        </w:rPr>
        <w:t xml:space="preserve">3.7. </w:t>
      </w:r>
      <w:r>
        <w:rPr>
          <w:rFonts w:hint="eastAsia"/>
          <w:highlight w:val="none"/>
        </w:rPr>
        <w:t>系统对接要求</w:t>
      </w:r>
      <w:r>
        <w:tab/>
      </w:r>
      <w:r>
        <w:fldChar w:fldCharType="begin"/>
      </w:r>
      <w:r>
        <w:instrText xml:space="preserve"> PAGEREF _Toc23395 </w:instrText>
      </w:r>
      <w:r>
        <w:fldChar w:fldCharType="separate"/>
      </w:r>
      <w:r>
        <w:t>13</w:t>
      </w:r>
      <w:r>
        <w:fldChar w:fldCharType="end"/>
      </w:r>
      <w:r>
        <w:rPr>
          <w:bCs/>
          <w:highlight w:val="none"/>
          <w:lang w:val="zh-CN"/>
        </w:rPr>
        <w:fldChar w:fldCharType="end"/>
      </w:r>
    </w:p>
    <w:p>
      <w:pPr>
        <w:pStyle w:val="18"/>
        <w:tabs>
          <w:tab w:val="right" w:leader="dot" w:pos="8312"/>
        </w:tabs>
      </w:pPr>
      <w:r>
        <w:rPr>
          <w:bCs/>
          <w:highlight w:val="none"/>
          <w:lang w:val="zh-CN"/>
        </w:rPr>
        <w:fldChar w:fldCharType="begin"/>
      </w:r>
      <w:r>
        <w:rPr>
          <w:bCs/>
          <w:highlight w:val="none"/>
          <w:lang w:val="zh-CN"/>
        </w:rPr>
        <w:instrText xml:space="preserve"> HYPERLINK \l _Toc9273 </w:instrText>
      </w:r>
      <w:r>
        <w:rPr>
          <w:bCs/>
          <w:highlight w:val="none"/>
          <w:lang w:val="zh-CN"/>
        </w:rPr>
        <w:fldChar w:fldCharType="separate"/>
      </w:r>
      <w:r>
        <w:rPr>
          <w:rFonts w:hint="default"/>
        </w:rPr>
        <w:t xml:space="preserve">3.7.1. </w:t>
      </w:r>
      <w:r>
        <w:rPr>
          <w:rFonts w:hint="eastAsia"/>
          <w:highlight w:val="none"/>
        </w:rPr>
        <w:t>行内接口</w:t>
      </w:r>
      <w:r>
        <w:tab/>
      </w:r>
      <w:r>
        <w:fldChar w:fldCharType="begin"/>
      </w:r>
      <w:r>
        <w:instrText xml:space="preserve"> PAGEREF _Toc9273 </w:instrText>
      </w:r>
      <w:r>
        <w:fldChar w:fldCharType="separate"/>
      </w:r>
      <w:r>
        <w:t>13</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_Toc26554 </w:instrText>
      </w:r>
      <w:r>
        <w:rPr>
          <w:bCs/>
          <w:highlight w:val="none"/>
          <w:lang w:val="zh-CN"/>
        </w:rPr>
        <w:fldChar w:fldCharType="separate"/>
      </w:r>
      <w:r>
        <w:rPr>
          <w:rFonts w:hint="default"/>
          <w:bCs/>
        </w:rPr>
        <w:t xml:space="preserve">3.8. </w:t>
      </w:r>
      <w:r>
        <w:rPr>
          <w:rFonts w:hint="eastAsia"/>
          <w:highlight w:val="none"/>
        </w:rPr>
        <w:t>系统</w:t>
      </w:r>
      <w:r>
        <w:rPr>
          <w:highlight w:val="none"/>
        </w:rPr>
        <w:t>测试需求</w:t>
      </w:r>
      <w:r>
        <w:tab/>
      </w:r>
      <w:r>
        <w:fldChar w:fldCharType="begin"/>
      </w:r>
      <w:r>
        <w:instrText xml:space="preserve"> PAGEREF _Toc26554 </w:instrText>
      </w:r>
      <w:r>
        <w:fldChar w:fldCharType="separate"/>
      </w:r>
      <w:r>
        <w:t>13</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_Toc19289 </w:instrText>
      </w:r>
      <w:r>
        <w:rPr>
          <w:bCs/>
          <w:highlight w:val="none"/>
          <w:lang w:val="zh-CN"/>
        </w:rPr>
        <w:fldChar w:fldCharType="separate"/>
      </w:r>
      <w:r>
        <w:rPr>
          <w:rFonts w:hint="default"/>
        </w:rPr>
        <w:t xml:space="preserve">3.9. </w:t>
      </w:r>
      <w:r>
        <w:rPr>
          <w:rFonts w:hint="eastAsia"/>
          <w:highlight w:val="none"/>
        </w:rPr>
        <w:t>知识转移要求</w:t>
      </w:r>
      <w:r>
        <w:tab/>
      </w:r>
      <w:r>
        <w:fldChar w:fldCharType="begin"/>
      </w:r>
      <w:r>
        <w:instrText xml:space="preserve"> PAGEREF _Toc19289 </w:instrText>
      </w:r>
      <w:r>
        <w:fldChar w:fldCharType="separate"/>
      </w:r>
      <w:r>
        <w:t>14</w:t>
      </w:r>
      <w:r>
        <w:fldChar w:fldCharType="end"/>
      </w:r>
      <w:r>
        <w:rPr>
          <w:bCs/>
          <w:highlight w:val="none"/>
          <w:lang w:val="zh-CN"/>
        </w:rPr>
        <w:fldChar w:fldCharType="end"/>
      </w:r>
    </w:p>
    <w:p>
      <w:pPr>
        <w:pStyle w:val="28"/>
        <w:tabs>
          <w:tab w:val="right" w:leader="dot" w:pos="8312"/>
          <w:tab w:val="clear" w:pos="835"/>
          <w:tab w:val="clear" w:pos="8302"/>
        </w:tabs>
      </w:pPr>
      <w:r>
        <w:rPr>
          <w:bCs/>
          <w:highlight w:val="none"/>
          <w:lang w:val="zh-CN"/>
        </w:rPr>
        <w:fldChar w:fldCharType="begin"/>
      </w:r>
      <w:r>
        <w:rPr>
          <w:bCs/>
          <w:highlight w:val="none"/>
          <w:lang w:val="zh-CN"/>
        </w:rPr>
        <w:instrText xml:space="preserve"> HYPERLINK \l _Toc15748 </w:instrText>
      </w:r>
      <w:r>
        <w:rPr>
          <w:bCs/>
          <w:highlight w:val="none"/>
          <w:lang w:val="zh-CN"/>
        </w:rPr>
        <w:fldChar w:fldCharType="separate"/>
      </w:r>
      <w:r>
        <w:rPr>
          <w:rFonts w:hint="default"/>
        </w:rPr>
        <w:t xml:space="preserve">3.10. </w:t>
      </w:r>
      <w:r>
        <w:rPr>
          <w:rFonts w:hint="eastAsia"/>
          <w:highlight w:val="none"/>
        </w:rPr>
        <w:t>知识产权要求</w:t>
      </w:r>
      <w:r>
        <w:tab/>
      </w:r>
      <w:r>
        <w:fldChar w:fldCharType="begin"/>
      </w:r>
      <w:r>
        <w:instrText xml:space="preserve"> PAGEREF _Toc15748 </w:instrText>
      </w:r>
      <w:r>
        <w:fldChar w:fldCharType="separate"/>
      </w:r>
      <w:r>
        <w:t>15</w:t>
      </w:r>
      <w:r>
        <w:fldChar w:fldCharType="end"/>
      </w:r>
      <w:r>
        <w:rPr>
          <w:bCs/>
          <w:highlight w:val="none"/>
          <w:lang w:val="zh-CN"/>
        </w:rPr>
        <w:fldChar w:fldCharType="end"/>
      </w:r>
    </w:p>
    <w:p>
      <w:pPr>
        <w:rPr>
          <w:highlight w:val="none"/>
        </w:rPr>
      </w:pPr>
      <w:r>
        <w:rPr>
          <w:bCs/>
          <w:highlight w:val="none"/>
          <w:lang w:val="zh-CN"/>
        </w:rPr>
        <w:fldChar w:fldCharType="end"/>
      </w:r>
    </w:p>
    <w:p>
      <w:pPr>
        <w:spacing w:line="360" w:lineRule="auto"/>
        <w:rPr>
          <w:rFonts w:ascii="仿宋" w:hAnsi="仿宋" w:eastAsia="仿宋" w:cs="仿宋"/>
          <w:sz w:val="24"/>
          <w:highlight w:val="none"/>
        </w:rPr>
      </w:pPr>
    </w:p>
    <w:p>
      <w:pPr>
        <w:pStyle w:val="2"/>
        <w:rPr>
          <w:highlight w:val="none"/>
        </w:rPr>
      </w:pPr>
      <w:bookmarkStart w:id="0" w:name="_Toc16902"/>
      <w:r>
        <w:rPr>
          <w:rFonts w:hint="eastAsia" w:ascii="仿宋" w:hAnsi="仿宋" w:eastAsia="仿宋"/>
          <w:sz w:val="24"/>
          <w:highlight w:val="none"/>
        </w:rPr>
        <w:br w:type="column"/>
      </w:r>
      <w:bookmarkStart w:id="1" w:name="_Toc271203741"/>
      <w:bookmarkStart w:id="2" w:name="_Toc271007343"/>
      <w:bookmarkStart w:id="3" w:name="_Toc67043516"/>
      <w:bookmarkStart w:id="4" w:name="_Toc432560793"/>
      <w:r>
        <w:rPr>
          <w:rFonts w:hint="eastAsia"/>
          <w:highlight w:val="none"/>
        </w:rPr>
        <w:t>引言</w:t>
      </w:r>
      <w:bookmarkEnd w:id="0"/>
    </w:p>
    <w:p>
      <w:pPr>
        <w:pStyle w:val="3"/>
        <w:rPr>
          <w:highlight w:val="none"/>
        </w:rPr>
      </w:pPr>
      <w:bookmarkStart w:id="5" w:name="_Toc24348"/>
      <w:r>
        <w:rPr>
          <w:highlight w:val="none"/>
        </w:rPr>
        <w:t>背景</w:t>
      </w:r>
      <w:bookmarkEnd w:id="1"/>
      <w:bookmarkEnd w:id="2"/>
      <w:bookmarkEnd w:id="3"/>
      <w:bookmarkEnd w:id="4"/>
      <w:bookmarkEnd w:id="5"/>
    </w:p>
    <w:p>
      <w:pPr>
        <w:spacing w:line="360" w:lineRule="auto"/>
        <w:ind w:firstLine="480" w:firstLineChars="200"/>
        <w:rPr>
          <w:rFonts w:hint="eastAsia" w:cs="Arial"/>
          <w:sz w:val="24"/>
          <w:highlight w:val="none"/>
          <w:lang w:val="en-US" w:eastAsia="zh-CN"/>
        </w:rPr>
      </w:pPr>
      <w:r>
        <w:rPr>
          <w:rFonts w:ascii="Calibri" w:hAnsi="Calibri" w:cs="Calibri"/>
          <w:i/>
          <w:sz w:val="24"/>
          <w:highlight w:val="none"/>
        </w:rPr>
        <w:t xml:space="preserve"> </w:t>
      </w:r>
      <w:r>
        <w:rPr>
          <w:rFonts w:hint="eastAsia" w:cs="Arial"/>
          <w:sz w:val="24"/>
          <w:highlight w:val="none"/>
          <w:lang w:val="en-US" w:eastAsia="zh-CN"/>
        </w:rPr>
        <w:t>为打造一支专业胜任、技能过关、素质过硬的柜面队伍，提升运营管理专业化、标准化、规范化和精细化水平，运营管理部致力于运营条线业务标准化建设。培训标准化建设主要通过教材与</w:t>
      </w:r>
      <w:r>
        <w:rPr>
          <w:rFonts w:hint="default" w:cs="Arial"/>
          <w:sz w:val="24"/>
          <w:highlight w:val="none"/>
          <w:lang w:val="en-US" w:eastAsia="zh-CN"/>
        </w:rPr>
        <w:t>资格准入、培训课件、培训教材与题库、操作丛书、实训基地等标准化</w:t>
      </w:r>
      <w:r>
        <w:rPr>
          <w:rFonts w:hint="eastAsia" w:cs="Arial"/>
          <w:sz w:val="24"/>
          <w:highlight w:val="none"/>
          <w:lang w:val="en-US" w:eastAsia="zh-CN"/>
        </w:rPr>
        <w:t>来实现，员工学练考模拟业务系统主要用于培训标准化建设。目前，我行柜面人员的培训中，主要存在着如下问题:</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（1）柜面培训质量低</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首先，柜面人员多为日常操作业务岗位，统一轮训的难度大，协调工作量大。其次，培训教材多为文字和图片格式，教材更新周期长，很难跟上业务的快速发展；培训以授课为主，形式枯燥，学员缺乏学习热情。再次，每年柜面人员轮训时，各课程讲师水平参差不齐，对具体业务的细节把控不到位，影响培训的质量和效果。</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（2）柜员培训无法上机操练</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目前，为了维护测试环境的稳定性和安全性，不影响技术部门的正常业务测试，省联社无法提供测试环境用于培训使用，因此存在培训与实践脱节的问题；且不通过实操，柜面人员无法自我评估自身能力与实际操作核心系统的差距，无法开展有针对性的能力提升操练。</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（3）柜面人员占比大</w:t>
      </w:r>
    </w:p>
    <w:p>
      <w:pPr>
        <w:spacing w:line="360" w:lineRule="auto"/>
        <w:ind w:firstLine="480" w:firstLineChars="200"/>
        <w:rPr>
          <w:rFonts w:ascii="Calibri" w:hAnsi="Calibri" w:cs="Calibri"/>
          <w:sz w:val="24"/>
          <w:highlight w:val="none"/>
        </w:rPr>
      </w:pPr>
      <w:r>
        <w:rPr>
          <w:rFonts w:hint="eastAsia" w:cs="Arial"/>
          <w:sz w:val="24"/>
          <w:highlight w:val="none"/>
          <w:lang w:val="en-US" w:eastAsia="zh-CN"/>
        </w:rPr>
        <w:t>全行柜面人员约750人，约占全行人数的三分之一，单次培训成本高；各网点之间业务量区别大，柜员熟练掌握的业务种类差异较大。各类业务熟练度不同柜员需要进行不同的实操训练，同一岗位的员工之间学习的接受能力，也有较大差异。</w:t>
      </w:r>
    </w:p>
    <w:p>
      <w:pPr>
        <w:pStyle w:val="3"/>
        <w:rPr>
          <w:highlight w:val="none"/>
        </w:rPr>
      </w:pPr>
      <w:bookmarkStart w:id="6" w:name="_Toc432560795"/>
      <w:bookmarkStart w:id="7" w:name="_Toc67043517"/>
      <w:bookmarkStart w:id="8" w:name="_Toc9514"/>
      <w:bookmarkStart w:id="9" w:name="_Toc271203744"/>
      <w:bookmarkStart w:id="10" w:name="_Toc271007346"/>
      <w:r>
        <w:rPr>
          <w:highlight w:val="none"/>
        </w:rPr>
        <w:t>项目</w:t>
      </w:r>
      <w:bookmarkEnd w:id="6"/>
      <w:r>
        <w:rPr>
          <w:highlight w:val="none"/>
        </w:rPr>
        <w:t>概况</w:t>
      </w:r>
      <w:bookmarkEnd w:id="7"/>
      <w:bookmarkEnd w:id="8"/>
      <w:bookmarkEnd w:id="9"/>
      <w:bookmarkEnd w:id="10"/>
    </w:p>
    <w:p>
      <w:pPr>
        <w:spacing w:line="360" w:lineRule="auto"/>
        <w:ind w:firstLine="480" w:firstLineChars="200"/>
        <w:rPr>
          <w:rFonts w:hint="eastAsia" w:cs="Arial"/>
          <w:sz w:val="24"/>
          <w:highlight w:val="none"/>
          <w:lang w:val="en-US" w:eastAsia="zh-CN"/>
        </w:rPr>
      </w:pPr>
      <w:bookmarkStart w:id="11" w:name="_Toc271007345"/>
      <w:bookmarkStart w:id="12" w:name="_Toc432560794"/>
      <w:bookmarkStart w:id="13" w:name="_Toc67043518"/>
      <w:bookmarkStart w:id="14" w:name="_Toc271203743"/>
      <w:r>
        <w:rPr>
          <w:rFonts w:hint="eastAsia" w:cs="Arial"/>
          <w:sz w:val="24"/>
          <w:highlight w:val="none"/>
          <w:lang w:val="en-US" w:eastAsia="zh-CN"/>
        </w:rPr>
        <w:t>员工学练考模拟业务系统，包括知识学习、实操练习、考试平台和管理平台四大模块。</w:t>
      </w:r>
    </w:p>
    <w:p>
      <w:pPr>
        <w:pStyle w:val="3"/>
        <w:rPr>
          <w:highlight w:val="none"/>
        </w:rPr>
      </w:pPr>
      <w:bookmarkStart w:id="15" w:name="_Toc6460"/>
      <w:r>
        <w:rPr>
          <w:highlight w:val="none"/>
        </w:rPr>
        <w:t>读者对象</w:t>
      </w:r>
      <w:bookmarkEnd w:id="11"/>
      <w:bookmarkEnd w:id="12"/>
      <w:bookmarkEnd w:id="13"/>
      <w:bookmarkEnd w:id="14"/>
      <w:bookmarkEnd w:id="15"/>
    </w:p>
    <w:p>
      <w:pPr>
        <w:spacing w:line="360" w:lineRule="auto"/>
        <w:ind w:firstLine="480" w:firstLineChars="200"/>
        <w:rPr>
          <w:rFonts w:hint="eastAsia" w:cs="Arial"/>
          <w:sz w:val="24"/>
          <w:highlight w:val="none"/>
          <w:lang w:val="en-US" w:eastAsia="zh-CN"/>
        </w:rPr>
      </w:pPr>
      <w:bookmarkStart w:id="16" w:name="_Toc432560801"/>
      <w:bookmarkStart w:id="17" w:name="_Toc271203745"/>
      <w:bookmarkStart w:id="18" w:name="_Toc432306348"/>
      <w:bookmarkStart w:id="19" w:name="_Toc369872352"/>
      <w:bookmarkStart w:id="20" w:name="_Toc369871683"/>
      <w:bookmarkStart w:id="21" w:name="_Toc369866425"/>
      <w:bookmarkStart w:id="22" w:name="_Toc364567954"/>
      <w:bookmarkStart w:id="23" w:name="_Toc365080739"/>
      <w:r>
        <w:rPr>
          <w:rFonts w:hint="eastAsia" w:cs="Arial"/>
          <w:sz w:val="24"/>
          <w:highlight w:val="none"/>
          <w:lang w:val="en-US" w:eastAsia="zh-CN"/>
        </w:rPr>
        <w:t>全行员工</w:t>
      </w:r>
    </w:p>
    <w:p>
      <w:pPr>
        <w:pStyle w:val="3"/>
        <w:rPr>
          <w:highlight w:val="none"/>
        </w:rPr>
      </w:pPr>
      <w:bookmarkStart w:id="24" w:name="_Toc20423"/>
      <w:r>
        <w:rPr>
          <w:rFonts w:hint="eastAsia"/>
          <w:highlight w:val="none"/>
          <w:lang w:eastAsia="zh-CN"/>
        </w:rPr>
        <w:t>定义</w:t>
      </w:r>
      <w:bookmarkEnd w:id="24"/>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员工学练考模拟业务系统是一个提供模拟综合前端系统等柜面系统业务操作演练的平台，该平台可进行实操演练，还可进行实操与理论的考试，并对考试情况进行各种维度的分析。</w:t>
      </w:r>
    </w:p>
    <w:p>
      <w:pPr>
        <w:pStyle w:val="2"/>
        <w:rPr>
          <w:highlight w:val="none"/>
        </w:rPr>
      </w:pPr>
      <w:bookmarkStart w:id="25" w:name="_Toc916"/>
      <w:bookmarkStart w:id="26" w:name="_Toc67043520"/>
      <w:r>
        <w:rPr>
          <w:rFonts w:hint="eastAsia"/>
          <w:highlight w:val="none"/>
        </w:rPr>
        <w:t>总体业务需求</w:t>
      </w:r>
      <w:bookmarkEnd w:id="16"/>
      <w:bookmarkEnd w:id="17"/>
      <w:bookmarkEnd w:id="25"/>
      <w:bookmarkEnd w:id="26"/>
    </w:p>
    <w:p>
      <w:pPr>
        <w:pStyle w:val="3"/>
        <w:rPr>
          <w:highlight w:val="none"/>
        </w:rPr>
      </w:pPr>
      <w:bookmarkStart w:id="27" w:name="_Toc29392"/>
      <w:bookmarkStart w:id="28" w:name="_Toc67043521"/>
      <w:r>
        <w:rPr>
          <w:rFonts w:hint="eastAsia"/>
          <w:highlight w:val="none"/>
        </w:rPr>
        <w:t>业务目标</w:t>
      </w:r>
      <w:bookmarkEnd w:id="27"/>
      <w:bookmarkEnd w:id="28"/>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员工学练考模拟业务系统通过100%模拟核心系统界面，展示操作要点，在关键信息处设置考题，搭建一个功能强大、模块齐全、性能稳定、可以实现在线学习、模拟实操、在线考试、学习信息管理等功能的模拟操作系统平台,使员工能够利用业务时间在线练习,作为理论知识培训的有效补充。</w:t>
      </w:r>
    </w:p>
    <w:p>
      <w:pPr>
        <w:pStyle w:val="3"/>
        <w:rPr>
          <w:highlight w:val="none"/>
        </w:rPr>
      </w:pPr>
      <w:bookmarkStart w:id="29" w:name="_Toc67043522"/>
      <w:bookmarkStart w:id="30" w:name="_Toc271203752"/>
      <w:bookmarkStart w:id="31" w:name="_Toc4709"/>
      <w:r>
        <w:rPr>
          <w:highlight w:val="none"/>
        </w:rPr>
        <w:t>项目范围</w:t>
      </w:r>
      <w:bookmarkEnd w:id="29"/>
      <w:bookmarkEnd w:id="30"/>
      <w:bookmarkEnd w:id="31"/>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项目可实现综合前端系统、智能机具操作等系统的高契合仿真，包括但不限于界面设计、交易菜单、业务流程等等。并随着渠道多样化，增加不同系统的模拟操作。项目拟定制仿真流程</w:t>
      </w:r>
      <w:r>
        <w:rPr>
          <w:rFonts w:hint="eastAsia" w:cs="Arial"/>
          <w:color w:val="FF0000"/>
          <w:sz w:val="24"/>
          <w:highlight w:val="yellow"/>
          <w:lang w:val="en-US" w:eastAsia="zh-CN"/>
        </w:rPr>
        <w:t>200个</w:t>
      </w:r>
      <w:r>
        <w:rPr>
          <w:rFonts w:hint="eastAsia" w:cs="Arial"/>
          <w:sz w:val="24"/>
          <w:highlight w:val="none"/>
          <w:lang w:val="en-US" w:eastAsia="zh-CN"/>
        </w:rPr>
        <w:t>，通过模板配置的方式快速生成仿真交易信息，支持批量生成仿真题库。支持考试题目修改，支持题目自动生成。</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项目仅限于模拟各业务系统界面，业务系统更新时，需人工更新到本项目。</w:t>
      </w:r>
    </w:p>
    <w:p>
      <w:pPr>
        <w:pStyle w:val="3"/>
        <w:rPr>
          <w:highlight w:val="none"/>
        </w:rPr>
      </w:pPr>
      <w:bookmarkStart w:id="32" w:name="_Toc1076"/>
      <w:bookmarkStart w:id="33" w:name="_Toc67043523"/>
      <w:r>
        <w:rPr>
          <w:highlight w:val="none"/>
        </w:rPr>
        <w:t>功能树</w:t>
      </w:r>
      <w:bookmarkEnd w:id="32"/>
      <w:bookmarkEnd w:id="33"/>
    </w:p>
    <w:p>
      <w:pPr>
        <w:rPr>
          <w:rFonts w:hint="eastAsia" w:eastAsia="宋体"/>
          <w:lang w:eastAsia="zh-CN"/>
        </w:rPr>
      </w:pPr>
      <w:r>
        <w:rPr>
          <w:rFonts w:hint="eastAsia" w:eastAsia="宋体"/>
          <w:lang w:eastAsia="zh-CN"/>
        </w:rPr>
        <w:pict>
          <v:shape id="_x0000_i1025" o:spt="75" alt="904b0f6e8c7e4c3ebfdc8d7d05d6e277" type="#_x0000_t75" style="height:367.35pt;width:415.6pt;" filled="f" o:preferrelative="t" stroked="f" coordsize="21600,21600">
            <v:path/>
            <v:fill on="f" focussize="0,0"/>
            <v:stroke on="f"/>
            <v:imagedata r:id="rId10" o:title="904b0f6e8c7e4c3ebfdc8d7d05d6e277"/>
            <o:lock v:ext="edit" aspectratio="t"/>
            <w10:wrap type="none"/>
            <w10:anchorlock/>
          </v:shape>
        </w:pict>
      </w:r>
    </w:p>
    <w:p>
      <w:pPr>
        <w:spacing w:line="360" w:lineRule="auto"/>
        <w:jc w:val="both"/>
        <w:rPr>
          <w:rFonts w:hint="eastAsia" w:ascii="Calibri" w:hAnsi="Calibri" w:eastAsia="宋体" w:cs="Calibri"/>
          <w:sz w:val="24"/>
          <w:highlight w:val="none"/>
          <w:lang w:eastAsia="zh-CN"/>
        </w:rPr>
      </w:pPr>
    </w:p>
    <w:p>
      <w:pPr>
        <w:pStyle w:val="3"/>
        <w:rPr>
          <w:rFonts w:ascii="Calibri" w:hAnsi="Calibri" w:cs="Calibri"/>
          <w:sz w:val="24"/>
          <w:highlight w:val="none"/>
        </w:rPr>
      </w:pPr>
      <w:bookmarkStart w:id="34" w:name="_Toc67043524"/>
      <w:bookmarkStart w:id="35" w:name="_Toc13262"/>
      <w:r>
        <w:rPr>
          <w:highlight w:val="none"/>
        </w:rPr>
        <w:t>业务功能需求</w:t>
      </w:r>
      <w:bookmarkEnd w:id="34"/>
      <w:bookmarkEnd w:id="35"/>
    </w:p>
    <w:p>
      <w:pPr>
        <w:pStyle w:val="4"/>
        <w:rPr>
          <w:highlight w:val="none"/>
        </w:rPr>
      </w:pPr>
      <w:bookmarkStart w:id="36" w:name="_Toc29149"/>
      <w:bookmarkStart w:id="37" w:name="_Toc67043525"/>
      <w:r>
        <w:rPr>
          <w:rFonts w:hint="eastAsia"/>
          <w:highlight w:val="none"/>
        </w:rPr>
        <w:t>机构、用户、角色</w:t>
      </w:r>
      <w:bookmarkEnd w:id="36"/>
      <w:bookmarkEnd w:id="37"/>
    </w:p>
    <w:p>
      <w:pPr>
        <w:spacing w:line="360" w:lineRule="auto"/>
        <w:ind w:firstLine="480" w:firstLineChars="200"/>
        <w:rPr>
          <w:rFonts w:hint="eastAsia" w:cs="Arial"/>
          <w:sz w:val="24"/>
          <w:highlight w:val="none"/>
          <w:lang w:val="en-US" w:eastAsia="zh-CN"/>
        </w:rPr>
      </w:pPr>
      <w:bookmarkStart w:id="38" w:name="_Toc67043526"/>
      <w:r>
        <w:rPr>
          <w:rFonts w:hint="eastAsia" w:cs="Arial"/>
          <w:sz w:val="24"/>
          <w:highlight w:val="none"/>
          <w:lang w:val="en-US" w:eastAsia="zh-CN"/>
        </w:rPr>
        <w:t>设有总行管理员、一级支行管理员、学员三个角色。</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总行管理员：用户增加各类题库、维护人员、添加权限、开设考试、设置培训任务、查询各类数据统计等。</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一级支行管理员:由总行管理员根据实际需要分配部分总行管理员下放的权限功能。</w:t>
      </w:r>
    </w:p>
    <w:p>
      <w:pPr>
        <w:spacing w:line="360" w:lineRule="auto"/>
        <w:ind w:firstLine="480" w:firstLineChars="200"/>
        <w:rPr>
          <w:rFonts w:hint="default" w:cs="Arial"/>
          <w:sz w:val="24"/>
          <w:highlight w:val="none"/>
          <w:lang w:val="en-US" w:eastAsia="zh-CN"/>
        </w:rPr>
      </w:pPr>
      <w:r>
        <w:rPr>
          <w:rFonts w:hint="eastAsia" w:cs="Arial"/>
          <w:sz w:val="24"/>
          <w:highlight w:val="none"/>
          <w:lang w:val="en-US" w:eastAsia="zh-CN"/>
        </w:rPr>
        <w:t>学员：各类型的考试、培训、学习功能。</w:t>
      </w:r>
    </w:p>
    <w:p>
      <w:pPr>
        <w:pStyle w:val="4"/>
        <w:rPr>
          <w:highlight w:val="none"/>
        </w:rPr>
      </w:pPr>
      <w:bookmarkStart w:id="39" w:name="_Toc32072"/>
      <w:r>
        <w:rPr>
          <w:highlight w:val="none"/>
        </w:rPr>
        <w:t>渠道支持及终端分布</w:t>
      </w:r>
      <w:bookmarkEnd w:id="38"/>
      <w:bookmarkEnd w:id="39"/>
    </w:p>
    <w:bookmarkEnd w:id="18"/>
    <w:bookmarkEnd w:id="19"/>
    <w:bookmarkEnd w:id="20"/>
    <w:bookmarkEnd w:id="21"/>
    <w:p>
      <w:pPr>
        <w:spacing w:line="360" w:lineRule="auto"/>
        <w:ind w:firstLine="480" w:firstLineChars="200"/>
        <w:rPr>
          <w:rFonts w:hint="eastAsia" w:cs="Arial"/>
          <w:sz w:val="24"/>
          <w:highlight w:val="none"/>
          <w:lang w:val="en-US" w:eastAsia="zh-CN"/>
        </w:rPr>
      </w:pPr>
      <w:bookmarkStart w:id="40" w:name="_Toc67043527"/>
      <w:r>
        <w:rPr>
          <w:rFonts w:hint="eastAsia" w:cs="Arial"/>
          <w:sz w:val="24"/>
          <w:highlight w:val="none"/>
          <w:lang w:val="en-US" w:eastAsia="zh-CN"/>
        </w:rPr>
        <w:t>知识学习模块同时支持移动终端、web端，其他模块支持web端。</w:t>
      </w:r>
    </w:p>
    <w:p>
      <w:pPr>
        <w:spacing w:line="360" w:lineRule="auto"/>
        <w:ind w:firstLine="480" w:firstLineChars="200"/>
        <w:rPr>
          <w:rFonts w:hint="eastAsia" w:cs="Arial"/>
          <w:sz w:val="24"/>
          <w:highlight w:val="none"/>
          <w:lang w:val="en-US" w:eastAsia="zh-CN"/>
        </w:rPr>
      </w:pPr>
    </w:p>
    <w:p>
      <w:pPr>
        <w:spacing w:line="360" w:lineRule="auto"/>
        <w:ind w:firstLine="480" w:firstLineChars="200"/>
        <w:rPr>
          <w:rFonts w:hint="eastAsia" w:cs="Arial"/>
          <w:sz w:val="24"/>
          <w:highlight w:val="none"/>
          <w:lang w:val="en-US" w:eastAsia="zh-CN"/>
        </w:rPr>
      </w:pPr>
    </w:p>
    <w:p>
      <w:pPr>
        <w:pStyle w:val="4"/>
        <w:rPr>
          <w:highlight w:val="none"/>
        </w:rPr>
      </w:pPr>
      <w:bookmarkStart w:id="41" w:name="_Toc17838"/>
      <w:r>
        <w:rPr>
          <w:highlight w:val="none"/>
        </w:rPr>
        <w:t>业务功能需求清单</w:t>
      </w:r>
      <w:bookmarkEnd w:id="40"/>
      <w:bookmarkEnd w:id="41"/>
    </w:p>
    <w:tbl>
      <w:tblPr>
        <w:tblStyle w:val="34"/>
        <w:tblW w:w="8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20"/>
        <w:gridCol w:w="1203"/>
        <w:gridCol w:w="2028"/>
        <w:gridCol w:w="46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1" w:hRule="atLeast"/>
        </w:trPr>
        <w:tc>
          <w:tcPr>
            <w:tcW w:w="820" w:type="dxa"/>
            <w:tcBorders>
              <w:top w:val="single" w:color="000000" w:sz="4" w:space="0"/>
              <w:left w:val="single" w:color="000000" w:sz="4" w:space="0"/>
              <w:bottom w:val="single" w:color="000000" w:sz="4" w:space="0"/>
              <w:right w:val="single" w:color="000000" w:sz="4" w:space="0"/>
            </w:tcBorders>
            <w:shd w:val="clear" w:color="auto" w:fill="EEECE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203" w:type="dxa"/>
            <w:tcBorders>
              <w:top w:val="single" w:color="000000" w:sz="4" w:space="0"/>
              <w:left w:val="single" w:color="000000" w:sz="4" w:space="0"/>
              <w:bottom w:val="single" w:color="000000" w:sz="4" w:space="0"/>
              <w:right w:val="single" w:color="000000" w:sz="4" w:space="0"/>
            </w:tcBorders>
            <w:shd w:val="clear" w:color="auto" w:fill="EEECE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功能模块</w:t>
            </w:r>
          </w:p>
        </w:tc>
        <w:tc>
          <w:tcPr>
            <w:tcW w:w="2028" w:type="dxa"/>
            <w:tcBorders>
              <w:top w:val="single" w:color="000000" w:sz="4" w:space="0"/>
              <w:left w:val="single" w:color="000000" w:sz="4" w:space="0"/>
              <w:bottom w:val="single" w:color="000000" w:sz="4" w:space="0"/>
              <w:right w:val="single" w:color="000000" w:sz="4" w:space="0"/>
            </w:tcBorders>
            <w:shd w:val="clear" w:color="auto" w:fill="EEECE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功能点</w:t>
            </w:r>
          </w:p>
        </w:tc>
        <w:tc>
          <w:tcPr>
            <w:tcW w:w="4669" w:type="dxa"/>
            <w:tcBorders>
              <w:top w:val="single" w:color="000000" w:sz="4" w:space="0"/>
              <w:left w:val="single" w:color="000000" w:sz="4" w:space="0"/>
              <w:bottom w:val="single" w:color="000000" w:sz="4" w:space="0"/>
              <w:right w:val="single" w:color="000000" w:sz="4" w:space="0"/>
            </w:tcBorders>
            <w:shd w:val="clear" w:color="auto" w:fill="EEECE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功能描述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trPr>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知识学习</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业务知识</w:t>
            </w:r>
          </w:p>
        </w:tc>
        <w:tc>
          <w:tcPr>
            <w:tcW w:w="4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上传已经的各项业务流程、常见答疑、风险防控手册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9"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业务情景</w:t>
            </w:r>
          </w:p>
        </w:tc>
        <w:tc>
          <w:tcPr>
            <w:tcW w:w="4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业务风险</w:t>
            </w:r>
          </w:p>
        </w:tc>
        <w:tc>
          <w:tcPr>
            <w:tcW w:w="4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82"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知识资料维护</w:t>
            </w:r>
          </w:p>
        </w:tc>
        <w:tc>
          <w:tcPr>
            <w:tcW w:w="4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根据业务更新业务流程、答疑和风险防控具体内容，可实现培训资料导入、维护、任务设置、任务督办和完成情况查询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23" w:hRule="atLeast"/>
        </w:trPr>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实操练习</w:t>
            </w:r>
          </w:p>
        </w:tc>
        <w:tc>
          <w:tcPr>
            <w:tcW w:w="202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仿真流程</w:t>
            </w:r>
          </w:p>
        </w:tc>
        <w:tc>
          <w:tcPr>
            <w:tcW w:w="4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仿真流程实现功能包括仿真模型解析、仿真交易练习、教学视频维护。实现了业务仿真练习的完整操作流程。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3"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文字录入</w:t>
            </w:r>
          </w:p>
        </w:tc>
        <w:tc>
          <w:tcPr>
            <w:tcW w:w="4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常见汉字录入练习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票币计算</w:t>
            </w:r>
          </w:p>
        </w:tc>
        <w:tc>
          <w:tcPr>
            <w:tcW w:w="4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票币填写、计算练习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2"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翻打凭证</w:t>
            </w:r>
          </w:p>
        </w:tc>
        <w:tc>
          <w:tcPr>
            <w:tcW w:w="4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翻打凭证计算练习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64"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实操资料维护</w:t>
            </w:r>
          </w:p>
        </w:tc>
        <w:tc>
          <w:tcPr>
            <w:tcW w:w="4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根据业务可自行更新实操练习具体内容，可实现培训资料导入、维护、任务设置、任务督办和完成情况查询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trPr>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考试平台</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业务知识自测/考试</w:t>
            </w:r>
          </w:p>
        </w:tc>
        <w:tc>
          <w:tcPr>
            <w:tcW w:w="4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实现业务知识、翻打凭条、文字录入、票币计算、业务知识问答自测模拟考试以及总行组织的考试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5"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翻打凭条自测/考试</w:t>
            </w:r>
          </w:p>
        </w:tc>
        <w:tc>
          <w:tcPr>
            <w:tcW w:w="4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文字录入自测/考试</w:t>
            </w:r>
          </w:p>
        </w:tc>
        <w:tc>
          <w:tcPr>
            <w:tcW w:w="4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5"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业务知识问答自测/考试</w:t>
            </w:r>
          </w:p>
        </w:tc>
        <w:tc>
          <w:tcPr>
            <w:tcW w:w="4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3"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票币计算自测/考试</w:t>
            </w:r>
          </w:p>
        </w:tc>
        <w:tc>
          <w:tcPr>
            <w:tcW w:w="4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7"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仿真流程自测/考试</w:t>
            </w:r>
          </w:p>
        </w:tc>
        <w:tc>
          <w:tcPr>
            <w:tcW w:w="4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仿真模块实现功能包括仿真交易解析、仿真模块的自测、考试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13"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错题集练习</w:t>
            </w:r>
          </w:p>
        </w:tc>
        <w:tc>
          <w:tcPr>
            <w:tcW w:w="4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收集学员自测当中的错题，可以选择仅练习本人易错题。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77"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题库管理</w:t>
            </w:r>
          </w:p>
        </w:tc>
        <w:tc>
          <w:tcPr>
            <w:tcW w:w="4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据各条线业务部门的不同，将题库中的考题进行分类，各条线的考题中又按照题型进行分类。该模块用于考题题目及解析内容的批量或单个题目的录入、修改、删除。系统需支持使用文档进行批量导入题目，录入题目时，需同时设定难度级别、考试题型等信息，（包含出题人及制度来源）方便后期考题策略的设置，支持考试题目的导出、修改、删除功能，对仿真交易，实现出题仿真交易考场设置、仿真交易策略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2"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试题策略管理</w:t>
            </w:r>
          </w:p>
        </w:tc>
        <w:tc>
          <w:tcPr>
            <w:tcW w:w="4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34" w:hRule="atLeast"/>
        </w:trPr>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管理平台</w:t>
            </w:r>
          </w:p>
        </w:tc>
        <w:tc>
          <w:tcPr>
            <w:tcW w:w="202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用户管理</w:t>
            </w:r>
          </w:p>
        </w:tc>
        <w:tc>
          <w:tcPr>
            <w:tcW w:w="4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可以为系统添加柜员，批量录入柜员可以根据EXCEL格式去添加柜员。可以做到同步柜员最新信息，实现交易化操作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权限管理</w:t>
            </w:r>
          </w:p>
        </w:tc>
        <w:tc>
          <w:tcPr>
            <w:tcW w:w="4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用于配置各角色（总行管理员、分行管理员、学员）的使用权限。各角色仅能看到权限范围内的菜单内容。考生权限为兼任权限，其他管理员权限为专职权不能相互兼任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7"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考试报名查询</w:t>
            </w:r>
          </w:p>
        </w:tc>
        <w:tc>
          <w:tcPr>
            <w:tcW w:w="4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用于查询各用户的个人信息、考试的出勤率、考试分数、错题情况、报名情况、培训任务的完成情况。支持数据信息的导出功能，方便管理员进行统计及分析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3"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成绩统计查询</w:t>
            </w:r>
          </w:p>
        </w:tc>
        <w:tc>
          <w:tcPr>
            <w:tcW w:w="4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8"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错题统计</w:t>
            </w:r>
          </w:p>
        </w:tc>
        <w:tc>
          <w:tcPr>
            <w:tcW w:w="4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bl>
    <w:p>
      <w:pPr>
        <w:rPr>
          <w:highlight w:val="none"/>
        </w:rPr>
      </w:pPr>
    </w:p>
    <w:p>
      <w:pPr>
        <w:pStyle w:val="3"/>
        <w:rPr>
          <w:highlight w:val="none"/>
        </w:rPr>
      </w:pPr>
      <w:bookmarkStart w:id="42" w:name="_Toc67043528"/>
      <w:bookmarkStart w:id="43" w:name="_Toc14902"/>
      <w:r>
        <w:rPr>
          <w:highlight w:val="none"/>
        </w:rPr>
        <w:t>报表需求</w:t>
      </w:r>
      <w:bookmarkEnd w:id="42"/>
      <w:bookmarkEnd w:id="43"/>
    </w:p>
    <w:p>
      <w:pPr>
        <w:pStyle w:val="4"/>
        <w:rPr>
          <w:highlight w:val="none"/>
        </w:rPr>
      </w:pPr>
      <w:bookmarkStart w:id="44" w:name="_Toc67043529"/>
      <w:bookmarkStart w:id="45" w:name="_Toc2660"/>
      <w:r>
        <w:rPr>
          <w:highlight w:val="none"/>
        </w:rPr>
        <w:t>报表表样</w:t>
      </w:r>
      <w:bookmarkEnd w:id="44"/>
      <w:bookmarkEnd w:id="45"/>
    </w:p>
    <w:p>
      <w:pPr>
        <w:pStyle w:val="50"/>
        <w:numPr>
          <w:ilvl w:val="0"/>
          <w:numId w:val="0"/>
        </w:numPr>
        <w:rPr>
          <w:rFonts w:hint="eastAsia" w:cs="Arial"/>
          <w:sz w:val="24"/>
          <w:highlight w:val="none"/>
          <w:lang w:val="en-US" w:eastAsia="zh-CN"/>
        </w:rPr>
      </w:pPr>
      <w:r>
        <w:rPr>
          <w:rFonts w:hint="eastAsia" w:cs="Arial"/>
          <w:kern w:val="2"/>
          <w:sz w:val="24"/>
          <w:szCs w:val="24"/>
          <w:highlight w:val="none"/>
          <w:lang w:val="en-US" w:eastAsia="zh-CN" w:bidi="ar-SA"/>
        </w:rPr>
        <w:t>2.5.1.1</w:t>
      </w:r>
      <w:r>
        <w:rPr>
          <w:rFonts w:hint="eastAsia" w:ascii="Arial" w:hAnsi="Arial" w:eastAsia="宋体" w:cs="Arial"/>
          <w:kern w:val="2"/>
          <w:sz w:val="24"/>
          <w:szCs w:val="24"/>
          <w:highlight w:val="none"/>
          <w:lang w:val="en-US" w:eastAsia="zh-CN" w:bidi="ar-SA"/>
        </w:rPr>
        <w:t>考试维度报表</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考试成绩单：各项基本信息、分数、用时、题目数、仿真（题目正确数、题目错误数、题目未答数、题目正确率）、汉字录入和翻打百张（有效字符数、正确字符数、字符准确率）；</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考试分析：考试名称、类型、总时间、题目数、考生人次、缺席人次、到场人次、满分人次、满分率、最高分、最低分、平均分；</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多考试分析：排名、考试名称、学员名称、账号、部门、岗位、分数、考试时长；</w:t>
      </w:r>
    </w:p>
    <w:p>
      <w:pPr>
        <w:pStyle w:val="50"/>
        <w:numPr>
          <w:ilvl w:val="0"/>
          <w:numId w:val="0"/>
        </w:numPr>
        <w:rPr>
          <w:rFonts w:hint="eastAsia" w:ascii="Arial" w:hAnsi="Arial" w:eastAsia="宋体" w:cs="Arial"/>
          <w:kern w:val="2"/>
          <w:sz w:val="24"/>
          <w:szCs w:val="24"/>
          <w:highlight w:val="none"/>
          <w:lang w:val="en-US" w:eastAsia="zh-CN" w:bidi="ar-SA"/>
        </w:rPr>
      </w:pPr>
      <w:r>
        <w:rPr>
          <w:rFonts w:hint="eastAsia" w:cs="Arial"/>
          <w:kern w:val="2"/>
          <w:sz w:val="24"/>
          <w:szCs w:val="24"/>
          <w:highlight w:val="none"/>
          <w:lang w:val="en-US" w:eastAsia="zh-CN" w:bidi="ar-SA"/>
        </w:rPr>
        <w:t>2.5.1.2</w:t>
      </w:r>
      <w:r>
        <w:rPr>
          <w:rFonts w:hint="eastAsia" w:ascii="Arial" w:hAnsi="Arial" w:eastAsia="宋体" w:cs="Arial"/>
          <w:kern w:val="2"/>
          <w:sz w:val="24"/>
          <w:szCs w:val="24"/>
          <w:highlight w:val="none"/>
          <w:lang w:val="en-US" w:eastAsia="zh-CN" w:bidi="ar-SA"/>
        </w:rPr>
        <w:t>场次维度报表</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场次成绩单：各项基本信息、分数、用时、题目数、仿真（题目正确数、题目错误数、题目未答数、题目正确率）、汉字录入和翻打百张（有效字符数、正确字符数、字符准确率）；</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场次分析：考试名称、类型、总时间、题目数、考生人次、缺席人次、到场人次、满分人次、满分率、最高分、最低分、平均分；</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多场次分析：排名、考场名称、学员名称、账号、部门、岗位、分数、答题时长；</w:t>
      </w:r>
    </w:p>
    <w:p>
      <w:pPr>
        <w:pStyle w:val="50"/>
        <w:ind w:left="1410" w:firstLine="0" w:firstLineChars="0"/>
        <w:rPr>
          <w:rFonts w:hint="eastAsia" w:ascii="Arial" w:hAnsi="Arial" w:eastAsia="宋体" w:cs="Arial"/>
          <w:kern w:val="2"/>
          <w:sz w:val="24"/>
          <w:szCs w:val="24"/>
          <w:highlight w:val="none"/>
          <w:lang w:val="en-US" w:eastAsia="zh-CN" w:bidi="ar-SA"/>
        </w:rPr>
      </w:pPr>
    </w:p>
    <w:p>
      <w:pPr>
        <w:pStyle w:val="50"/>
        <w:numPr>
          <w:ilvl w:val="0"/>
          <w:numId w:val="0"/>
        </w:numPr>
        <w:rPr>
          <w:rFonts w:hint="eastAsia" w:ascii="Arial" w:hAnsi="Arial" w:eastAsia="宋体" w:cs="Arial"/>
          <w:kern w:val="2"/>
          <w:sz w:val="24"/>
          <w:szCs w:val="24"/>
          <w:highlight w:val="none"/>
          <w:lang w:val="en-US" w:eastAsia="zh-CN" w:bidi="ar-SA"/>
        </w:rPr>
      </w:pPr>
      <w:r>
        <w:rPr>
          <w:rFonts w:hint="eastAsia" w:cs="Arial"/>
          <w:kern w:val="2"/>
          <w:sz w:val="24"/>
          <w:szCs w:val="24"/>
          <w:highlight w:val="none"/>
          <w:lang w:val="en-US" w:eastAsia="zh-CN" w:bidi="ar-SA"/>
        </w:rPr>
        <w:t>2.5.1.3</w:t>
      </w:r>
      <w:r>
        <w:rPr>
          <w:rFonts w:hint="eastAsia" w:ascii="Arial" w:hAnsi="Arial" w:eastAsia="宋体" w:cs="Arial"/>
          <w:kern w:val="2"/>
          <w:sz w:val="24"/>
          <w:szCs w:val="24"/>
          <w:highlight w:val="none"/>
          <w:lang w:val="en-US" w:eastAsia="zh-CN" w:bidi="ar-SA"/>
        </w:rPr>
        <w:t>试卷维度报表</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试卷分析：试卷名、试卷类型、试卷时长、试卷分数、被考试使用次数、被学员使用次数、题目数、平均分、满分次数；</w:t>
      </w:r>
    </w:p>
    <w:p>
      <w:pPr>
        <w:pStyle w:val="50"/>
        <w:numPr>
          <w:ilvl w:val="0"/>
          <w:numId w:val="0"/>
        </w:numPr>
        <w:rPr>
          <w:rFonts w:hint="eastAsia" w:ascii="Arial" w:hAnsi="Arial" w:eastAsia="宋体" w:cs="Arial"/>
          <w:kern w:val="2"/>
          <w:sz w:val="24"/>
          <w:szCs w:val="24"/>
          <w:highlight w:val="none"/>
          <w:lang w:val="en-US" w:eastAsia="zh-CN" w:bidi="ar-SA"/>
        </w:rPr>
      </w:pPr>
      <w:r>
        <w:rPr>
          <w:rFonts w:hint="eastAsia" w:cs="Arial"/>
          <w:kern w:val="2"/>
          <w:sz w:val="24"/>
          <w:szCs w:val="24"/>
          <w:highlight w:val="none"/>
          <w:lang w:val="en-US" w:eastAsia="zh-CN" w:bidi="ar-SA"/>
        </w:rPr>
        <w:t>2.5.1.4</w:t>
      </w:r>
      <w:r>
        <w:rPr>
          <w:rFonts w:hint="eastAsia" w:ascii="Arial" w:hAnsi="Arial" w:eastAsia="宋体" w:cs="Arial"/>
          <w:kern w:val="2"/>
          <w:sz w:val="24"/>
          <w:szCs w:val="24"/>
          <w:highlight w:val="none"/>
          <w:lang w:val="en-US" w:eastAsia="zh-CN" w:bidi="ar-SA"/>
        </w:rPr>
        <w:t>题目维度报表</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题目分析：单题/多题、时间（开始时间、结束时间）、被试卷使用次数、学员最长用时、仿真（学员答对总次数、学员答错总次数、学员未答总次数）、学员最短用时、最短用时学员名称、最短用时学员岗位、最短用时学员柜员号、汉字录入和翻打百张（有效字符数、正确字符数）；</w:t>
      </w:r>
    </w:p>
    <w:p>
      <w:pPr>
        <w:pStyle w:val="50"/>
        <w:numPr>
          <w:ilvl w:val="0"/>
          <w:numId w:val="0"/>
        </w:numPr>
        <w:rPr>
          <w:rFonts w:hint="eastAsia" w:ascii="Arial" w:hAnsi="Arial" w:eastAsia="宋体" w:cs="Arial"/>
          <w:kern w:val="2"/>
          <w:sz w:val="24"/>
          <w:szCs w:val="24"/>
          <w:highlight w:val="none"/>
          <w:lang w:val="en-US" w:eastAsia="zh-CN" w:bidi="ar-SA"/>
        </w:rPr>
      </w:pPr>
      <w:r>
        <w:rPr>
          <w:rFonts w:hint="eastAsia" w:cs="Arial"/>
          <w:kern w:val="2"/>
          <w:sz w:val="24"/>
          <w:szCs w:val="24"/>
          <w:highlight w:val="none"/>
          <w:lang w:val="en-US" w:eastAsia="zh-CN" w:bidi="ar-SA"/>
        </w:rPr>
        <w:t>2.5.1.5</w:t>
      </w:r>
      <w:r>
        <w:rPr>
          <w:rFonts w:hint="eastAsia" w:ascii="Arial" w:hAnsi="Arial" w:eastAsia="宋体" w:cs="Arial"/>
          <w:kern w:val="2"/>
          <w:sz w:val="24"/>
          <w:szCs w:val="24"/>
          <w:highlight w:val="none"/>
          <w:lang w:val="en-US" w:eastAsia="zh-CN" w:bidi="ar-SA"/>
        </w:rPr>
        <w:t>学员维度报表</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单学员分析：时间（开始时间、结束时间）、学员基本信息、答对题目总个数、答错题目总个数、未答题目总个数、仿真题目个数、仿真题目答对个数、仿真题目答错个数、仿真题目未答个数、汉字录入有效字符数（总）、汉字录入有正确字符数（总）、翻打百张有效字符数（总）、翻打百张有正确字符数（总）；</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多学员考试分析：来源（自定义/考场）、时间（开始时间、结束时间）、学员基本信息、参加考试次数、缺席考试次数、自动提交次数、主动提交次数、考试总时长、实际考试时长、最高排名、最低排名、最高排名次数、最低排名次数、仿真答题总时间、汉字录入答题总时间、翻打百张答题总时间；</w:t>
      </w:r>
    </w:p>
    <w:p>
      <w:pPr>
        <w:spacing w:line="360" w:lineRule="auto"/>
        <w:ind w:firstLine="480" w:firstLineChars="200"/>
        <w:rPr>
          <w:rFonts w:hint="eastAsia" w:cs="Arial"/>
          <w:sz w:val="24"/>
          <w:highlight w:val="none"/>
          <w:lang w:val="en-US" w:eastAsia="zh-CN"/>
        </w:rPr>
      </w:pPr>
      <w:r>
        <w:rPr>
          <w:rFonts w:hint="eastAsia" w:cs="Arial"/>
          <w:sz w:val="24"/>
          <w:highlight w:val="none"/>
          <w:lang w:val="en-US" w:eastAsia="zh-CN"/>
        </w:rPr>
        <w:t>多学员答题分析：来源（列表选择/分类选择/导入）、学员基本信息、仿真答题总次数、仿真答题总正确次数、仿真答题总错误次数、仿真答题总时间、仿真答题平均时间、汉字录入答题总次数、汉字录入答题总正确次数、汉字录入答题总错误次数、汉字录入答题总时间、汉字录入答题平均时间、翻打百张答题总次数、翻打百张答题总正确次数、翻打百张答题总错误次数、翻打百张答题总时间、翻打百张答题平均时间；</w:t>
      </w:r>
    </w:p>
    <w:p>
      <w:pPr>
        <w:tabs>
          <w:tab w:val="left" w:pos="1274"/>
        </w:tabs>
        <w:autoSpaceDE w:val="0"/>
        <w:autoSpaceDN w:val="0"/>
        <w:spacing w:line="360" w:lineRule="auto"/>
        <w:rPr>
          <w:rFonts w:hint="eastAsia" w:ascii="Arial" w:hAnsi="Arial" w:eastAsia="宋体" w:cs="Arial"/>
          <w:kern w:val="2"/>
          <w:sz w:val="24"/>
          <w:szCs w:val="24"/>
          <w:highlight w:val="none"/>
          <w:lang w:val="en-US" w:eastAsia="zh-CN" w:bidi="ar-SA"/>
        </w:rPr>
      </w:pPr>
    </w:p>
    <w:p>
      <w:pPr>
        <w:pStyle w:val="3"/>
        <w:rPr>
          <w:b/>
          <w:bCs/>
          <w:highlight w:val="none"/>
        </w:rPr>
      </w:pPr>
      <w:bookmarkStart w:id="46" w:name="_Toc3003"/>
      <w:bookmarkStart w:id="47" w:name="_Toc67043530"/>
      <w:r>
        <w:rPr>
          <w:highlight w:val="none"/>
        </w:rPr>
        <w:t>系统关联需求</w:t>
      </w:r>
      <w:bookmarkEnd w:id="46"/>
      <w:bookmarkEnd w:id="47"/>
    </w:p>
    <w:p>
      <w:pPr>
        <w:pStyle w:val="4"/>
        <w:rPr>
          <w:highlight w:val="none"/>
          <w:lang w:val="zh-CN"/>
        </w:rPr>
      </w:pPr>
      <w:bookmarkStart w:id="48" w:name="_Toc67043531"/>
      <w:bookmarkStart w:id="49" w:name="_Toc131"/>
      <w:r>
        <w:rPr>
          <w:highlight w:val="none"/>
        </w:rPr>
        <w:t>关联系统1</w:t>
      </w:r>
      <w:bookmarkEnd w:id="48"/>
      <w:bookmarkEnd w:id="49"/>
    </w:p>
    <w:p>
      <w:pPr>
        <w:rPr>
          <w:rFonts w:ascii="Calibri" w:hAnsi="Calibri" w:cs="Calibri"/>
          <w:b/>
          <w:sz w:val="24"/>
          <w:highlight w:val="none"/>
        </w:rPr>
      </w:pPr>
    </w:p>
    <w:p>
      <w:pPr>
        <w:rPr>
          <w:rFonts w:ascii="Calibri" w:hAnsi="Calibri" w:cs="Calibri"/>
          <w:b/>
          <w:sz w:val="24"/>
          <w:highlight w:val="none"/>
        </w:rPr>
      </w:pPr>
      <w:r>
        <w:rPr>
          <w:rFonts w:ascii="Calibri" w:hAnsi="Calibri" w:cs="Calibri"/>
          <w:b/>
          <w:sz w:val="24"/>
          <w:highlight w:val="none"/>
        </w:rPr>
        <w:t xml:space="preserve">对方系统描述 </w:t>
      </w:r>
    </w:p>
    <w:p>
      <w:pPr>
        <w:spacing w:line="360" w:lineRule="auto"/>
        <w:rPr>
          <w:rFonts w:hint="eastAsia" w:ascii="Calibri" w:hAnsi="Calibri" w:eastAsia="宋体" w:cs="Calibri"/>
          <w:sz w:val="24"/>
          <w:highlight w:val="none"/>
          <w:lang w:eastAsia="zh-CN"/>
        </w:rPr>
      </w:pPr>
      <w:r>
        <w:rPr>
          <w:rFonts w:hint="eastAsia" w:ascii="Calibri" w:hAnsi="Calibri" w:cs="Calibri"/>
          <w:i/>
          <w:sz w:val="24"/>
          <w:highlight w:val="none"/>
          <w:lang w:eastAsia="zh-CN"/>
        </w:rPr>
        <w:t>无</w:t>
      </w:r>
    </w:p>
    <w:p>
      <w:pPr>
        <w:spacing w:line="360" w:lineRule="auto"/>
        <w:rPr>
          <w:rFonts w:ascii="Calibri" w:hAnsi="Calibri" w:cs="Calibri"/>
          <w:sz w:val="24"/>
          <w:highlight w:val="none"/>
        </w:rPr>
      </w:pPr>
    </w:p>
    <w:bookmarkEnd w:id="22"/>
    <w:bookmarkEnd w:id="23"/>
    <w:p>
      <w:pPr>
        <w:pStyle w:val="2"/>
        <w:rPr>
          <w:b/>
          <w:bCs/>
          <w:highlight w:val="none"/>
        </w:rPr>
      </w:pPr>
      <w:bookmarkStart w:id="50" w:name="_Toc67043532"/>
      <w:bookmarkStart w:id="51" w:name="_Toc3187"/>
      <w:r>
        <w:rPr>
          <w:highlight w:val="none"/>
        </w:rPr>
        <w:t>总体技术需求</w:t>
      </w:r>
      <w:bookmarkEnd w:id="50"/>
      <w:bookmarkEnd w:id="51"/>
    </w:p>
    <w:p>
      <w:pPr>
        <w:pStyle w:val="3"/>
        <w:rPr>
          <w:highlight w:val="none"/>
        </w:rPr>
      </w:pPr>
      <w:bookmarkStart w:id="52" w:name="_Toc27581"/>
      <w:r>
        <w:rPr>
          <w:rFonts w:hint="eastAsia"/>
          <w:highlight w:val="none"/>
        </w:rPr>
        <w:t>系统总体要求</w:t>
      </w:r>
      <w:bookmarkEnd w:id="52"/>
    </w:p>
    <w:p>
      <w:pPr>
        <w:spacing w:line="360" w:lineRule="auto"/>
        <w:ind w:firstLine="480" w:firstLineChars="200"/>
        <w:rPr>
          <w:rFonts w:cs="Arial"/>
          <w:sz w:val="24"/>
          <w:highlight w:val="none"/>
        </w:rPr>
      </w:pPr>
      <w:r>
        <w:rPr>
          <w:rFonts w:cs="Arial"/>
          <w:sz w:val="24"/>
          <w:highlight w:val="none"/>
        </w:rPr>
        <w:t>开发过程须充分考虑到先进性要求，包括但不限于以下方面：</w:t>
      </w:r>
    </w:p>
    <w:p>
      <w:pPr>
        <w:spacing w:line="360" w:lineRule="auto"/>
        <w:ind w:firstLine="480" w:firstLineChars="200"/>
        <w:rPr>
          <w:rFonts w:cs="Arial"/>
          <w:sz w:val="24"/>
          <w:highlight w:val="none"/>
        </w:rPr>
      </w:pPr>
      <w:r>
        <w:rPr>
          <w:rFonts w:cs="Arial"/>
          <w:sz w:val="24"/>
          <w:highlight w:val="none"/>
        </w:rPr>
        <w:t>（1）系统要具有高效性、开放性、可扩展性、前瞻性、高可用性，保证运行流畅且操作方便；</w:t>
      </w:r>
    </w:p>
    <w:p>
      <w:pPr>
        <w:spacing w:line="360" w:lineRule="auto"/>
        <w:ind w:firstLine="480" w:firstLineChars="200"/>
        <w:rPr>
          <w:rFonts w:cs="Arial"/>
          <w:sz w:val="24"/>
          <w:highlight w:val="none"/>
        </w:rPr>
      </w:pPr>
      <w:r>
        <w:rPr>
          <w:rFonts w:cs="Arial"/>
          <w:sz w:val="24"/>
          <w:highlight w:val="none"/>
        </w:rPr>
        <w:t>（2）系统性能要满足处理海量数据和大并发量交易的要求；</w:t>
      </w:r>
    </w:p>
    <w:p>
      <w:pPr>
        <w:spacing w:line="360" w:lineRule="auto"/>
        <w:ind w:firstLine="480" w:firstLineChars="200"/>
        <w:rPr>
          <w:rFonts w:cs="Arial"/>
          <w:sz w:val="24"/>
          <w:highlight w:val="none"/>
        </w:rPr>
      </w:pPr>
      <w:r>
        <w:rPr>
          <w:rFonts w:cs="Arial"/>
          <w:sz w:val="24"/>
          <w:highlight w:val="none"/>
        </w:rPr>
        <w:t>（3）系统功能要支持业务需求的快速开发实现；</w:t>
      </w:r>
    </w:p>
    <w:p>
      <w:pPr>
        <w:spacing w:line="360" w:lineRule="auto"/>
        <w:ind w:firstLine="480" w:firstLineChars="200"/>
        <w:rPr>
          <w:rFonts w:cs="Arial"/>
          <w:sz w:val="24"/>
          <w:highlight w:val="none"/>
        </w:rPr>
      </w:pPr>
      <w:r>
        <w:rPr>
          <w:rFonts w:cs="Arial"/>
          <w:sz w:val="24"/>
          <w:highlight w:val="none"/>
        </w:rPr>
        <w:t>（4）系统安全性要满足信息系统安全等级保护的相关要求；</w:t>
      </w:r>
    </w:p>
    <w:p>
      <w:pPr>
        <w:spacing w:line="360" w:lineRule="auto"/>
        <w:ind w:firstLine="480" w:firstLineChars="200"/>
        <w:rPr>
          <w:rFonts w:cs="Arial"/>
          <w:sz w:val="24"/>
          <w:highlight w:val="none"/>
        </w:rPr>
      </w:pPr>
      <w:r>
        <w:rPr>
          <w:rFonts w:cs="Arial"/>
          <w:sz w:val="24"/>
          <w:highlight w:val="none"/>
        </w:rPr>
        <w:t>（5）系统要保存所有交易数据，保存形式和保存期限要符合招标人数据保存标准；</w:t>
      </w:r>
    </w:p>
    <w:p>
      <w:pPr>
        <w:spacing w:line="360" w:lineRule="auto"/>
        <w:ind w:firstLine="480" w:firstLineChars="200"/>
        <w:rPr>
          <w:rFonts w:cs="Arial"/>
          <w:sz w:val="24"/>
          <w:highlight w:val="none"/>
        </w:rPr>
      </w:pPr>
      <w:r>
        <w:rPr>
          <w:rFonts w:cs="Arial"/>
          <w:sz w:val="24"/>
          <w:highlight w:val="none"/>
        </w:rPr>
        <w:t>（6）系统要便于我行或第三方维护，系统相关开发和升级改造文档要齐全；</w:t>
      </w:r>
    </w:p>
    <w:p>
      <w:pPr>
        <w:spacing w:line="360" w:lineRule="auto"/>
        <w:ind w:firstLine="480" w:firstLineChars="200"/>
        <w:rPr>
          <w:rFonts w:cs="Arial"/>
          <w:sz w:val="24"/>
          <w:highlight w:val="none"/>
        </w:rPr>
      </w:pPr>
      <w:r>
        <w:rPr>
          <w:rFonts w:cs="Arial"/>
          <w:sz w:val="24"/>
          <w:highlight w:val="none"/>
        </w:rPr>
        <w:t>（7）系统要具有全面整体设计方案和网络及软硬件配置建议方案。</w:t>
      </w:r>
    </w:p>
    <w:p>
      <w:pPr>
        <w:pStyle w:val="3"/>
        <w:rPr>
          <w:highlight w:val="none"/>
        </w:rPr>
      </w:pPr>
      <w:bookmarkStart w:id="53" w:name="_Toc16067"/>
      <w:r>
        <w:rPr>
          <w:rFonts w:hint="eastAsia"/>
          <w:highlight w:val="none"/>
        </w:rPr>
        <w:t>系统架构要求</w:t>
      </w:r>
      <w:bookmarkEnd w:id="53"/>
    </w:p>
    <w:p>
      <w:pPr>
        <w:spacing w:line="360" w:lineRule="auto"/>
        <w:ind w:firstLine="480" w:firstLineChars="200"/>
        <w:rPr>
          <w:rFonts w:cs="Arial"/>
          <w:sz w:val="24"/>
          <w:highlight w:val="none"/>
        </w:rPr>
      </w:pPr>
      <w:r>
        <w:rPr>
          <w:rFonts w:hint="eastAsia" w:cs="Arial"/>
          <w:sz w:val="24"/>
          <w:highlight w:val="none"/>
        </w:rPr>
        <w:t>（1）项目组要提供详细的系统技术方案，内容包括但不限于设计原则、系统集成能力说明、系统稳定可靠性说明、系统安全性说明、系统运行效率的描述、系统管理说明、接口方案、数据整合方案、测试方案、验收方案、上线运行方案、辅助系统需求说明等等，及其他需要关注的内容；要求提供明确的系统版本号及实现方式（B/S或C/S），列出系统具体的模块及功能；</w:t>
      </w:r>
    </w:p>
    <w:p>
      <w:pPr>
        <w:spacing w:line="360" w:lineRule="auto"/>
        <w:ind w:firstLine="480" w:firstLineChars="200"/>
        <w:rPr>
          <w:rFonts w:cs="Arial"/>
          <w:sz w:val="24"/>
          <w:highlight w:val="none"/>
        </w:rPr>
      </w:pPr>
      <w:r>
        <w:rPr>
          <w:rFonts w:hint="eastAsia" w:cs="Arial"/>
          <w:sz w:val="24"/>
          <w:highlight w:val="none"/>
        </w:rPr>
        <w:t>（2）项目组要按照国际标准、国家标准或行业标准，利用先进的软件设计方法论、设计模型和数据模型，进行符合工业标准和金融行业规范的系统开发；</w:t>
      </w:r>
    </w:p>
    <w:p>
      <w:pPr>
        <w:spacing w:line="360" w:lineRule="auto"/>
        <w:ind w:firstLine="480" w:firstLineChars="200"/>
        <w:rPr>
          <w:rFonts w:cs="Arial"/>
          <w:sz w:val="24"/>
          <w:highlight w:val="none"/>
        </w:rPr>
      </w:pPr>
      <w:r>
        <w:rPr>
          <w:rFonts w:hint="eastAsia" w:cs="Arial"/>
          <w:sz w:val="24"/>
          <w:highlight w:val="none"/>
        </w:rPr>
        <w:t>（3）系统架构要分层清晰、健壮高效，能够适应招标人整体架构要求，通讯处理应与业务处理逻辑分离，具有快速的响应速度、良好的并发支持能力和交易完整性的保障机制；</w:t>
      </w:r>
    </w:p>
    <w:p>
      <w:pPr>
        <w:spacing w:line="360" w:lineRule="auto"/>
        <w:ind w:firstLine="480" w:firstLineChars="200"/>
        <w:rPr>
          <w:rFonts w:cs="Arial"/>
          <w:sz w:val="24"/>
          <w:highlight w:val="none"/>
        </w:rPr>
      </w:pPr>
      <w:r>
        <w:rPr>
          <w:rFonts w:hint="eastAsia" w:cs="Arial"/>
          <w:sz w:val="24"/>
          <w:highlight w:val="none"/>
        </w:rPr>
        <w:t>（4）系统架构要具有良好的扩展性和高复用性，采用组件化、参数化、模块化和弹性化设计，保证软件系统架构易于改造和扩展，满足新业务功能的不断扩充，系统扩充保证不影响系统的各种原有功能；</w:t>
      </w:r>
    </w:p>
    <w:p>
      <w:pPr>
        <w:spacing w:line="360" w:lineRule="auto"/>
        <w:ind w:firstLine="480" w:firstLineChars="200"/>
        <w:rPr>
          <w:rFonts w:cs="Arial"/>
          <w:sz w:val="24"/>
          <w:highlight w:val="none"/>
        </w:rPr>
      </w:pPr>
      <w:r>
        <w:rPr>
          <w:rFonts w:hint="eastAsia" w:cs="Arial"/>
          <w:sz w:val="24"/>
          <w:highlight w:val="none"/>
        </w:rPr>
        <w:t>（5）系统设计要充分集成和兼容现有软、硬件环境，符合监管部门的“两地三中心”容灾等要求，不影响我行既有软件、网络和硬件系统的性能和安全；</w:t>
      </w:r>
    </w:p>
    <w:p>
      <w:pPr>
        <w:spacing w:line="360" w:lineRule="auto"/>
        <w:ind w:firstLine="480" w:firstLineChars="200"/>
        <w:rPr>
          <w:rFonts w:cs="Arial"/>
          <w:sz w:val="24"/>
          <w:highlight w:val="none"/>
        </w:rPr>
      </w:pPr>
      <w:r>
        <w:rPr>
          <w:rFonts w:hint="eastAsia" w:cs="Arial"/>
          <w:sz w:val="24"/>
          <w:highlight w:val="none"/>
        </w:rPr>
        <w:t>（6）系统使用的第三方产品，应说明该产品的性能、产地等并给出具体的性能指标说明或不同产品的对比，如并发用户数、稳定性、扩展性等；</w:t>
      </w:r>
    </w:p>
    <w:p>
      <w:pPr>
        <w:spacing w:line="360" w:lineRule="auto"/>
        <w:ind w:firstLine="480" w:firstLineChars="200"/>
        <w:rPr>
          <w:rFonts w:cs="Arial"/>
          <w:sz w:val="24"/>
          <w:highlight w:val="none"/>
        </w:rPr>
      </w:pPr>
      <w:r>
        <w:rPr>
          <w:rFonts w:hint="eastAsia" w:cs="Arial"/>
          <w:sz w:val="24"/>
          <w:highlight w:val="none"/>
        </w:rPr>
        <w:t>（7）系统设计需要支持我行的统一身份认证等；</w:t>
      </w:r>
    </w:p>
    <w:p>
      <w:pPr>
        <w:spacing w:line="360" w:lineRule="auto"/>
        <w:ind w:firstLine="480" w:firstLineChars="200"/>
        <w:rPr>
          <w:rFonts w:cs="Arial"/>
          <w:sz w:val="24"/>
          <w:highlight w:val="none"/>
        </w:rPr>
      </w:pPr>
      <w:r>
        <w:rPr>
          <w:rFonts w:hint="eastAsia" w:cs="Arial"/>
          <w:sz w:val="24"/>
          <w:highlight w:val="none"/>
        </w:rPr>
        <w:t>（8）系统设计需要支持我行的统一用户登录等。</w:t>
      </w:r>
    </w:p>
    <w:p>
      <w:pPr>
        <w:pStyle w:val="3"/>
        <w:rPr>
          <w:highlight w:val="none"/>
        </w:rPr>
      </w:pPr>
      <w:bookmarkStart w:id="54" w:name="_Toc17519"/>
      <w:r>
        <w:rPr>
          <w:rFonts w:hint="eastAsia"/>
          <w:highlight w:val="none"/>
        </w:rPr>
        <w:t>系统性能要求</w:t>
      </w:r>
      <w:bookmarkEnd w:id="54"/>
    </w:p>
    <w:p>
      <w:pPr>
        <w:spacing w:line="360" w:lineRule="auto"/>
        <w:ind w:firstLine="480" w:firstLineChars="200"/>
        <w:rPr>
          <w:rFonts w:cs="Arial"/>
          <w:sz w:val="24"/>
          <w:highlight w:val="none"/>
        </w:rPr>
      </w:pPr>
      <w:r>
        <w:rPr>
          <w:rFonts w:hint="eastAsia" w:ascii="Calibri" w:hAnsi="Calibri" w:cs="Calibri"/>
          <w:sz w:val="24"/>
          <w:highlight w:val="none"/>
        </w:rPr>
        <w:t>（</w:t>
      </w:r>
      <w:r>
        <w:rPr>
          <w:rFonts w:hint="eastAsia" w:cs="Arial"/>
          <w:sz w:val="24"/>
          <w:highlight w:val="none"/>
        </w:rPr>
        <w:t>1）系统要支持灵活的部署方式，要支持按不同类型的业务、不同的核心服务器等多种方式进行部署；</w:t>
      </w:r>
    </w:p>
    <w:p>
      <w:pPr>
        <w:spacing w:line="360" w:lineRule="auto"/>
        <w:ind w:firstLine="480" w:firstLineChars="200"/>
        <w:rPr>
          <w:rFonts w:cs="Arial"/>
          <w:sz w:val="24"/>
          <w:highlight w:val="none"/>
        </w:rPr>
      </w:pPr>
      <w:r>
        <w:rPr>
          <w:rFonts w:hint="eastAsia" w:cs="Arial"/>
          <w:sz w:val="24"/>
          <w:highlight w:val="none"/>
        </w:rPr>
        <w:t>（2）系统要具有较高的可靠性和持续使用能力，保证全年7×24小时稳定运行，支持同时在线用户峰值不少于【2000】，并发数不低于【</w:t>
      </w:r>
      <w:r>
        <w:rPr>
          <w:rFonts w:hint="eastAsia" w:cs="Arial"/>
          <w:sz w:val="24"/>
          <w:highlight w:val="none"/>
          <w:lang w:val="en-US" w:eastAsia="zh-CN"/>
        </w:rPr>
        <w:t>2</w:t>
      </w:r>
      <w:r>
        <w:rPr>
          <w:rFonts w:hint="eastAsia" w:cs="Arial"/>
          <w:sz w:val="24"/>
          <w:highlight w:val="none"/>
        </w:rPr>
        <w:t>00】，登录响应时间不超过【3】秒，一般查询操作响应时间不超过【0.5】秒，复杂查询操作响应时间不超过【3】秒，系统响应时间最长不超过【5】秒，批处理时间不超过【2】分钟。系统设计要按照每年业务量增加【10%】，考虑未来【</w:t>
      </w:r>
      <w:r>
        <w:rPr>
          <w:rFonts w:hint="eastAsia" w:cs="Arial"/>
          <w:sz w:val="24"/>
          <w:highlight w:val="none"/>
          <w:lang w:eastAsia="zh-CN"/>
        </w:rPr>
        <w:t>三</w:t>
      </w:r>
      <w:r>
        <w:rPr>
          <w:rFonts w:hint="eastAsia" w:cs="Arial"/>
          <w:sz w:val="24"/>
          <w:highlight w:val="none"/>
        </w:rPr>
        <w:t>】年的发展空间。；</w:t>
      </w:r>
    </w:p>
    <w:p>
      <w:pPr>
        <w:spacing w:line="360" w:lineRule="auto"/>
        <w:ind w:firstLine="480" w:firstLineChars="200"/>
        <w:rPr>
          <w:rFonts w:cs="Arial"/>
          <w:sz w:val="24"/>
          <w:highlight w:val="none"/>
        </w:rPr>
      </w:pPr>
      <w:r>
        <w:rPr>
          <w:rFonts w:hint="eastAsia" w:cs="Arial"/>
          <w:sz w:val="24"/>
          <w:highlight w:val="none"/>
        </w:rPr>
        <w:t>（3）在不考虑外部系统耗时和网络延迟时，系统平均交易响应时间（系统自收到业务请求至处理完毕返回所须的平均时间）要小于300毫秒，在交易并发峰值情况下，系统平均交易响应时间要小于500毫秒；</w:t>
      </w:r>
    </w:p>
    <w:p>
      <w:pPr>
        <w:spacing w:line="360" w:lineRule="auto"/>
        <w:ind w:firstLine="480" w:firstLineChars="200"/>
        <w:rPr>
          <w:rFonts w:cs="Arial"/>
          <w:sz w:val="24"/>
          <w:highlight w:val="none"/>
        </w:rPr>
      </w:pPr>
      <w:r>
        <w:rPr>
          <w:rFonts w:hint="eastAsia" w:cs="Arial"/>
          <w:sz w:val="24"/>
          <w:highlight w:val="none"/>
        </w:rPr>
        <w:t>（4）在满足交易响应时间要求的前提下，系统的实时联机业务所能提供的并发交易数量（同一时刻由系统处理的交易数量）峰值要大于100笔/秒，满足招标人未来</w:t>
      </w:r>
      <w:r>
        <w:rPr>
          <w:rFonts w:hint="eastAsia" w:cs="Arial"/>
          <w:sz w:val="24"/>
          <w:highlight w:val="none"/>
          <w:lang w:val="en-US" w:eastAsia="zh-CN"/>
        </w:rPr>
        <w:t>3</w:t>
      </w:r>
      <w:r>
        <w:rPr>
          <w:rFonts w:hint="eastAsia" w:cs="Arial"/>
          <w:sz w:val="24"/>
          <w:highlight w:val="none"/>
        </w:rPr>
        <w:t>年内的业务发展需要；</w:t>
      </w:r>
    </w:p>
    <w:p>
      <w:pPr>
        <w:spacing w:line="360" w:lineRule="auto"/>
        <w:ind w:firstLine="480" w:firstLineChars="200"/>
        <w:rPr>
          <w:rFonts w:cs="Arial"/>
          <w:sz w:val="24"/>
          <w:highlight w:val="none"/>
        </w:rPr>
      </w:pPr>
      <w:r>
        <w:rPr>
          <w:rFonts w:hint="eastAsia" w:cs="Arial"/>
          <w:sz w:val="24"/>
          <w:highlight w:val="none"/>
        </w:rPr>
        <w:t>（5）在满足交易响应时间和并发交易数量的前提下，系统的交易成功率（成功交易数占总交易数的比例）要达到99.99%，保证系统的稳定运行；</w:t>
      </w:r>
    </w:p>
    <w:p>
      <w:pPr>
        <w:spacing w:line="360" w:lineRule="auto"/>
        <w:ind w:firstLine="480" w:firstLineChars="200"/>
        <w:rPr>
          <w:rFonts w:cs="Arial"/>
          <w:sz w:val="24"/>
          <w:highlight w:val="none"/>
        </w:rPr>
      </w:pPr>
      <w:r>
        <w:rPr>
          <w:rFonts w:hint="eastAsia" w:cs="Arial"/>
          <w:sz w:val="24"/>
          <w:highlight w:val="none"/>
        </w:rPr>
        <w:t>（6）在满足交易响应时间和并发交易数量的前提下，系统的交易正确率（处理和数据完全正确的交易数占成功交易数的比例）要达到100%；</w:t>
      </w:r>
    </w:p>
    <w:p>
      <w:pPr>
        <w:spacing w:line="360" w:lineRule="auto"/>
        <w:ind w:firstLine="480" w:firstLineChars="200"/>
        <w:rPr>
          <w:rFonts w:cs="Arial"/>
          <w:sz w:val="24"/>
          <w:highlight w:val="none"/>
        </w:rPr>
      </w:pPr>
      <w:r>
        <w:rPr>
          <w:rFonts w:hint="eastAsia" w:cs="Arial"/>
          <w:sz w:val="24"/>
          <w:highlight w:val="none"/>
        </w:rPr>
        <w:t>（7）为了保证系统能够正常、稳定运行，系统在业务最高峰时的推荐配置计算资源占用率（CPU占用率和内存占用率）要小于60%；</w:t>
      </w:r>
    </w:p>
    <w:p>
      <w:pPr>
        <w:spacing w:line="360" w:lineRule="auto"/>
        <w:ind w:firstLine="480" w:firstLineChars="200"/>
        <w:rPr>
          <w:rFonts w:cs="Arial"/>
          <w:sz w:val="24"/>
          <w:highlight w:val="none"/>
        </w:rPr>
      </w:pPr>
      <w:r>
        <w:rPr>
          <w:rFonts w:hint="eastAsia" w:cs="Arial"/>
          <w:sz w:val="24"/>
          <w:highlight w:val="none"/>
        </w:rPr>
        <w:t>（8）项目组要提供性能压力测试计划和验收标准，以及测试方案、环境、工具和调试策略（相应的报告文档），并负责完成压力测试，确保系统满足上述性能容量要求。</w:t>
      </w:r>
    </w:p>
    <w:p>
      <w:pPr>
        <w:pStyle w:val="3"/>
        <w:rPr>
          <w:highlight w:val="none"/>
        </w:rPr>
      </w:pPr>
      <w:bookmarkStart w:id="55" w:name="_Toc734"/>
      <w:r>
        <w:rPr>
          <w:rFonts w:hint="eastAsia"/>
          <w:highlight w:val="none"/>
        </w:rPr>
        <w:t>系统兼容性要求</w:t>
      </w:r>
      <w:bookmarkEnd w:id="55"/>
    </w:p>
    <w:p>
      <w:pPr>
        <w:spacing w:line="360" w:lineRule="auto"/>
        <w:ind w:firstLine="480" w:firstLineChars="200"/>
        <w:rPr>
          <w:rFonts w:cs="Arial"/>
          <w:sz w:val="24"/>
          <w:highlight w:val="none"/>
        </w:rPr>
      </w:pPr>
      <w:r>
        <w:rPr>
          <w:rFonts w:hint="eastAsia" w:cs="Arial"/>
          <w:sz w:val="24"/>
          <w:highlight w:val="none"/>
        </w:rPr>
        <w:t>（1）项目组要充分利用我行的现有软硬件及网络基础环境，根据应用和数据的性能、安全、存储等各方面要求，规划设计整个系统运行所需的软硬件及网络环境方案；</w:t>
      </w:r>
    </w:p>
    <w:p>
      <w:pPr>
        <w:spacing w:line="360" w:lineRule="auto"/>
        <w:ind w:firstLine="480" w:firstLineChars="200"/>
        <w:rPr>
          <w:rFonts w:cs="Arial"/>
          <w:sz w:val="24"/>
          <w:highlight w:val="none"/>
        </w:rPr>
      </w:pPr>
      <w:r>
        <w:rPr>
          <w:rFonts w:hint="eastAsia" w:cs="Arial"/>
          <w:sz w:val="24"/>
          <w:highlight w:val="none"/>
        </w:rPr>
        <w:t>（2）系统要符合我行的现有软硬件基础环境（包括但不限于服务器、操作系统、数据库、中间件等）使用标准，具备开放性、通用性、标准性的特点，要使用业界主流产品，并支持和兼容国产化；</w:t>
      </w:r>
    </w:p>
    <w:p>
      <w:pPr>
        <w:spacing w:line="360" w:lineRule="auto"/>
        <w:ind w:firstLine="480" w:firstLineChars="200"/>
        <w:rPr>
          <w:rFonts w:cs="Arial"/>
          <w:sz w:val="24"/>
          <w:highlight w:val="none"/>
        </w:rPr>
      </w:pPr>
      <w:r>
        <w:rPr>
          <w:rFonts w:hint="eastAsia" w:cs="Arial"/>
          <w:sz w:val="24"/>
          <w:highlight w:val="none"/>
        </w:rPr>
        <w:t>（3）系统web端需要兼容主流浏览器，如chrome、I</w:t>
      </w:r>
      <w:r>
        <w:rPr>
          <w:rFonts w:cs="Arial"/>
          <w:sz w:val="24"/>
          <w:highlight w:val="none"/>
        </w:rPr>
        <w:t>E</w:t>
      </w:r>
      <w:r>
        <w:rPr>
          <w:rFonts w:hint="eastAsia" w:cs="Arial"/>
          <w:sz w:val="24"/>
          <w:highlight w:val="none"/>
        </w:rPr>
        <w:t>、firefox等；</w:t>
      </w:r>
    </w:p>
    <w:p>
      <w:pPr>
        <w:spacing w:line="360" w:lineRule="auto"/>
        <w:ind w:firstLine="480" w:firstLineChars="200"/>
        <w:rPr>
          <w:rFonts w:cs="Arial"/>
          <w:sz w:val="24"/>
          <w:highlight w:val="none"/>
        </w:rPr>
      </w:pPr>
      <w:r>
        <w:rPr>
          <w:rFonts w:hint="eastAsia" w:cs="Arial"/>
          <w:sz w:val="24"/>
          <w:highlight w:val="none"/>
        </w:rPr>
        <w:t>（4）系统的移动端需要兼容移动端的主流浏览器，系统的移动端需要兼容I</w:t>
      </w:r>
      <w:r>
        <w:rPr>
          <w:rFonts w:cs="Arial"/>
          <w:sz w:val="24"/>
          <w:highlight w:val="none"/>
        </w:rPr>
        <w:t>OS</w:t>
      </w:r>
      <w:r>
        <w:rPr>
          <w:rFonts w:hint="eastAsia" w:cs="Arial"/>
          <w:sz w:val="24"/>
          <w:highlight w:val="none"/>
        </w:rPr>
        <w:t>、安卓手机操作系统；</w:t>
      </w:r>
    </w:p>
    <w:p>
      <w:pPr>
        <w:spacing w:line="360" w:lineRule="auto"/>
        <w:ind w:firstLine="480" w:firstLineChars="200"/>
        <w:rPr>
          <w:rFonts w:cs="Arial"/>
          <w:sz w:val="24"/>
          <w:highlight w:val="none"/>
        </w:rPr>
      </w:pPr>
      <w:r>
        <w:rPr>
          <w:rFonts w:hint="eastAsia" w:cs="Arial"/>
          <w:sz w:val="24"/>
          <w:highlight w:val="none"/>
        </w:rPr>
        <w:t>（</w:t>
      </w:r>
      <w:r>
        <w:rPr>
          <w:rFonts w:cs="Arial"/>
          <w:sz w:val="24"/>
          <w:highlight w:val="none"/>
        </w:rPr>
        <w:t>5</w:t>
      </w:r>
      <w:r>
        <w:rPr>
          <w:rFonts w:hint="eastAsia" w:cs="Arial"/>
          <w:sz w:val="24"/>
          <w:highlight w:val="none"/>
        </w:rPr>
        <w:t>）系统支持的服务器要包括IBM、HP等小型机和PC Server及国产化同类产品，如不支持应由项目组确保兼容性；</w:t>
      </w:r>
    </w:p>
    <w:p>
      <w:pPr>
        <w:spacing w:line="360" w:lineRule="auto"/>
        <w:ind w:firstLine="480" w:firstLineChars="200"/>
        <w:rPr>
          <w:rFonts w:cs="Arial"/>
          <w:sz w:val="24"/>
          <w:highlight w:val="none"/>
        </w:rPr>
      </w:pPr>
      <w:r>
        <w:rPr>
          <w:rFonts w:hint="eastAsia" w:cs="Arial"/>
          <w:sz w:val="24"/>
          <w:highlight w:val="none"/>
        </w:rPr>
        <w:t>（</w:t>
      </w:r>
      <w:r>
        <w:rPr>
          <w:rFonts w:cs="Arial"/>
          <w:sz w:val="24"/>
          <w:highlight w:val="none"/>
        </w:rPr>
        <w:t>6</w:t>
      </w:r>
      <w:r>
        <w:rPr>
          <w:rFonts w:hint="eastAsia" w:cs="Arial"/>
          <w:sz w:val="24"/>
          <w:highlight w:val="none"/>
        </w:rPr>
        <w:t>）系统支持的操作系统要包括AIX、HP-UX、Linux等操作系统及国产化同类产品，如不支持应由项目组确保兼容性；</w:t>
      </w:r>
    </w:p>
    <w:p>
      <w:pPr>
        <w:spacing w:line="360" w:lineRule="auto"/>
        <w:ind w:firstLine="480" w:firstLineChars="200"/>
        <w:rPr>
          <w:rFonts w:cs="Arial"/>
          <w:sz w:val="24"/>
          <w:highlight w:val="none"/>
        </w:rPr>
      </w:pPr>
      <w:r>
        <w:rPr>
          <w:rFonts w:hint="eastAsia" w:cs="Arial"/>
          <w:sz w:val="24"/>
          <w:highlight w:val="none"/>
        </w:rPr>
        <w:t>（</w:t>
      </w:r>
      <w:r>
        <w:rPr>
          <w:rFonts w:cs="Arial"/>
          <w:sz w:val="24"/>
          <w:highlight w:val="none"/>
        </w:rPr>
        <w:t>7</w:t>
      </w:r>
      <w:r>
        <w:rPr>
          <w:rFonts w:hint="eastAsia" w:cs="Arial"/>
          <w:sz w:val="24"/>
          <w:highlight w:val="none"/>
        </w:rPr>
        <w:t>）系统支持的数据库要包括Oracle、DB2、Informix等主流数据库及国产化同类产品，如不支持应由项目组确保兼容性；</w:t>
      </w:r>
    </w:p>
    <w:p>
      <w:pPr>
        <w:spacing w:line="360" w:lineRule="auto"/>
        <w:ind w:firstLine="480" w:firstLineChars="200"/>
        <w:rPr>
          <w:rFonts w:cs="Arial"/>
          <w:sz w:val="24"/>
          <w:highlight w:val="none"/>
        </w:rPr>
      </w:pPr>
      <w:r>
        <w:rPr>
          <w:rFonts w:hint="eastAsia" w:cs="Arial"/>
          <w:sz w:val="24"/>
          <w:highlight w:val="none"/>
        </w:rPr>
        <w:t>（</w:t>
      </w:r>
      <w:r>
        <w:rPr>
          <w:rFonts w:cs="Arial"/>
          <w:sz w:val="24"/>
          <w:highlight w:val="none"/>
        </w:rPr>
        <w:t>8</w:t>
      </w:r>
      <w:r>
        <w:rPr>
          <w:rFonts w:hint="eastAsia" w:cs="Arial"/>
          <w:sz w:val="24"/>
          <w:highlight w:val="none"/>
        </w:rPr>
        <w:t>）系统支持的中间件要包括WAS、WebLogic、Tomcat等中间件及国产化同类产品，如不支持应由项目组确保兼容性。</w:t>
      </w:r>
    </w:p>
    <w:p>
      <w:pPr>
        <w:pStyle w:val="3"/>
        <w:rPr>
          <w:highlight w:val="none"/>
        </w:rPr>
      </w:pPr>
      <w:bookmarkStart w:id="56" w:name="_Toc13866"/>
      <w:r>
        <w:rPr>
          <w:rFonts w:hint="eastAsia"/>
          <w:highlight w:val="none"/>
        </w:rPr>
        <w:t>系统安全要求</w:t>
      </w:r>
      <w:bookmarkEnd w:id="56"/>
    </w:p>
    <w:p>
      <w:pPr>
        <w:spacing w:line="360" w:lineRule="auto"/>
        <w:ind w:firstLine="480" w:firstLineChars="200"/>
        <w:rPr>
          <w:rFonts w:cs="Arial"/>
          <w:sz w:val="24"/>
          <w:highlight w:val="none"/>
        </w:rPr>
      </w:pPr>
      <w:r>
        <w:rPr>
          <w:rFonts w:hint="eastAsia" w:cs="Arial"/>
          <w:sz w:val="24"/>
          <w:highlight w:val="none"/>
        </w:rPr>
        <w:t>（1）如系统有模块需实现加密功能，系统要支持DES、3DES等加密算法，要支持国密算法；</w:t>
      </w:r>
    </w:p>
    <w:p>
      <w:pPr>
        <w:spacing w:line="360" w:lineRule="auto"/>
        <w:ind w:firstLine="480" w:firstLineChars="200"/>
        <w:rPr>
          <w:rFonts w:cs="Arial"/>
          <w:sz w:val="24"/>
          <w:highlight w:val="none"/>
        </w:rPr>
      </w:pPr>
      <w:r>
        <w:rPr>
          <w:rFonts w:hint="eastAsia" w:cs="Arial"/>
          <w:sz w:val="24"/>
          <w:highlight w:val="none"/>
        </w:rPr>
        <w:t>（2）能够提供详细有效的系统运行和用户（渠道）使用日志，便于对故障、事件和错误等进行分析和定位，方便事件处理和解决；</w:t>
      </w:r>
    </w:p>
    <w:p>
      <w:pPr>
        <w:spacing w:line="360" w:lineRule="auto"/>
        <w:ind w:firstLine="480" w:firstLineChars="200"/>
        <w:rPr>
          <w:rFonts w:cs="Arial"/>
          <w:sz w:val="24"/>
          <w:highlight w:val="none"/>
        </w:rPr>
      </w:pPr>
      <w:r>
        <w:rPr>
          <w:rFonts w:hint="eastAsia" w:cs="Arial"/>
          <w:sz w:val="24"/>
          <w:highlight w:val="none"/>
        </w:rPr>
        <w:t>（3）提供系统实时监控，系统出现异常时能及时预警、报告等功能；</w:t>
      </w:r>
    </w:p>
    <w:p>
      <w:pPr>
        <w:spacing w:line="360" w:lineRule="auto"/>
        <w:ind w:firstLine="480" w:firstLineChars="200"/>
        <w:rPr>
          <w:rFonts w:cs="Arial"/>
          <w:sz w:val="24"/>
          <w:highlight w:val="none"/>
        </w:rPr>
      </w:pPr>
      <w:r>
        <w:rPr>
          <w:rFonts w:hint="eastAsia" w:cs="Arial"/>
          <w:sz w:val="24"/>
          <w:highlight w:val="none"/>
        </w:rPr>
        <w:t>（4）根据我行提供的网络拓扑设计图及计划配置的安全设备，项目组要在此基础上组织实施完整的安全保障解决方案，并要保障我行的现有系统安全；</w:t>
      </w:r>
    </w:p>
    <w:p>
      <w:pPr>
        <w:spacing w:line="360" w:lineRule="auto"/>
        <w:ind w:firstLine="480" w:firstLineChars="200"/>
        <w:rPr>
          <w:rFonts w:cs="Arial"/>
          <w:sz w:val="24"/>
          <w:highlight w:val="none"/>
        </w:rPr>
      </w:pPr>
      <w:r>
        <w:rPr>
          <w:rFonts w:hint="eastAsia" w:cs="Arial"/>
          <w:sz w:val="24"/>
          <w:highlight w:val="none"/>
        </w:rPr>
        <w:t>（5）项目组要保证在软件需求分析阶段，根据我行的软件安全性需求，进行具体的安全性功能设计，以落实安全性需求的实现；</w:t>
      </w:r>
    </w:p>
    <w:p>
      <w:pPr>
        <w:spacing w:line="360" w:lineRule="auto"/>
        <w:ind w:firstLine="480" w:firstLineChars="200"/>
        <w:rPr>
          <w:rFonts w:cs="Arial"/>
          <w:sz w:val="24"/>
          <w:highlight w:val="none"/>
        </w:rPr>
      </w:pPr>
      <w:r>
        <w:rPr>
          <w:rFonts w:hint="eastAsia" w:cs="Arial"/>
          <w:sz w:val="24"/>
          <w:highlight w:val="none"/>
        </w:rPr>
        <w:t>（6）项目组要保证在软件编码阶段,落实我行相关安全规范要求，确保软件代码层面的安全性；</w:t>
      </w:r>
    </w:p>
    <w:p>
      <w:pPr>
        <w:spacing w:line="360" w:lineRule="auto"/>
        <w:ind w:firstLine="480" w:firstLineChars="200"/>
        <w:rPr>
          <w:rFonts w:cs="Arial"/>
          <w:sz w:val="24"/>
          <w:highlight w:val="none"/>
        </w:rPr>
      </w:pPr>
      <w:r>
        <w:rPr>
          <w:rFonts w:hint="eastAsia" w:cs="Arial"/>
          <w:sz w:val="24"/>
          <w:highlight w:val="none"/>
        </w:rPr>
        <w:t>（7）项目组要保证在软件测试阶段，针对我行的安全需求及安全设计内容，进行相关测试，并针对发现的问题进行整改，确保我行的安全需求及安全设计均有效实现；</w:t>
      </w:r>
    </w:p>
    <w:p>
      <w:pPr>
        <w:spacing w:line="360" w:lineRule="auto"/>
        <w:ind w:firstLine="480" w:firstLineChars="200"/>
        <w:rPr>
          <w:rFonts w:cs="Arial"/>
          <w:sz w:val="24"/>
          <w:highlight w:val="none"/>
        </w:rPr>
      </w:pPr>
      <w:r>
        <w:rPr>
          <w:rFonts w:hint="eastAsia" w:cs="Arial"/>
          <w:sz w:val="24"/>
          <w:highlight w:val="none"/>
        </w:rPr>
        <w:t>（8）项目组要保证在软件上线阶段，对前期各阶段的安全相关成果进行评审，在系统上线前，要对整个系统进行安全渗透性测试，并针对发现的问题进行整改，确保各类软件系统的顺利上线及后续的安全运行；</w:t>
      </w:r>
    </w:p>
    <w:p>
      <w:pPr>
        <w:spacing w:line="360" w:lineRule="auto"/>
        <w:ind w:firstLine="480" w:firstLineChars="200"/>
        <w:rPr>
          <w:rFonts w:cs="Arial"/>
          <w:sz w:val="24"/>
          <w:highlight w:val="none"/>
        </w:rPr>
      </w:pPr>
      <w:r>
        <w:rPr>
          <w:rFonts w:hint="eastAsia" w:cs="Arial"/>
          <w:sz w:val="24"/>
          <w:highlight w:val="none"/>
        </w:rPr>
        <w:t>（9）系统要运行稳定，提供连续可靠的服务，具有多级安全保密、权限控管机制；</w:t>
      </w:r>
    </w:p>
    <w:p>
      <w:pPr>
        <w:spacing w:line="360" w:lineRule="auto"/>
        <w:ind w:firstLine="480" w:firstLineChars="200"/>
        <w:rPr>
          <w:rFonts w:cs="Arial"/>
          <w:sz w:val="24"/>
          <w:highlight w:val="none"/>
        </w:rPr>
      </w:pPr>
      <w:r>
        <w:rPr>
          <w:rFonts w:hint="eastAsia" w:cs="Arial"/>
          <w:sz w:val="24"/>
          <w:highlight w:val="none"/>
        </w:rPr>
        <w:t>（1</w:t>
      </w:r>
      <w:r>
        <w:rPr>
          <w:rFonts w:cs="Arial"/>
          <w:sz w:val="24"/>
          <w:highlight w:val="none"/>
        </w:rPr>
        <w:t>0</w:t>
      </w:r>
      <w:r>
        <w:rPr>
          <w:rFonts w:hint="eastAsia" w:cs="Arial"/>
          <w:sz w:val="24"/>
          <w:highlight w:val="none"/>
        </w:rPr>
        <w:t>）项目组要将安全思想贯穿于整个系统设计中。</w:t>
      </w:r>
    </w:p>
    <w:p>
      <w:pPr>
        <w:pStyle w:val="3"/>
        <w:rPr>
          <w:highlight w:val="none"/>
        </w:rPr>
      </w:pPr>
      <w:bookmarkStart w:id="57" w:name="_Toc31148"/>
      <w:r>
        <w:rPr>
          <w:rFonts w:hint="eastAsia"/>
          <w:highlight w:val="none"/>
        </w:rPr>
        <w:t>系统部署要求</w:t>
      </w:r>
      <w:bookmarkEnd w:id="57"/>
    </w:p>
    <w:p>
      <w:pPr>
        <w:spacing w:line="360" w:lineRule="auto"/>
        <w:ind w:firstLine="480" w:firstLineChars="200"/>
        <w:rPr>
          <w:rFonts w:cs="Arial"/>
          <w:sz w:val="24"/>
          <w:highlight w:val="none"/>
        </w:rPr>
      </w:pPr>
      <w:r>
        <w:rPr>
          <w:rFonts w:hint="eastAsia" w:cs="Arial"/>
          <w:sz w:val="24"/>
          <w:highlight w:val="none"/>
        </w:rPr>
        <w:t>（1）项目组要提供详细的实施方案，包括但不限于项目管理、项目组成员及职责、分期实施计划等,系统安装、调试、试运行到验收期间的工作进度、发现的问题及解决方法均要记录在工作日志上，经项目负责人签字后各自保留一份；</w:t>
      </w:r>
    </w:p>
    <w:p>
      <w:pPr>
        <w:spacing w:line="360" w:lineRule="auto"/>
        <w:ind w:firstLine="480" w:firstLineChars="200"/>
        <w:rPr>
          <w:rFonts w:cs="Arial"/>
          <w:sz w:val="24"/>
          <w:highlight w:val="none"/>
        </w:rPr>
      </w:pPr>
      <w:r>
        <w:rPr>
          <w:rFonts w:hint="eastAsia" w:cs="Arial"/>
          <w:sz w:val="24"/>
          <w:highlight w:val="none"/>
        </w:rPr>
        <w:t>（2）项目组要承担软件部署规划、结构设计、系统所有的开发（包括由于需求变更导致的开发）、测试、故障诊断、完善工作。部署生产环境、功能测试环境和性能测试环境，针对性能测试结果，进行现场调优工作（如系统调优、中间件调优、数据库调优等）；软件的功能开发及测试要根据需求变更进行调整，系统开发测试过程要遵循《IT系统开发代码规范与安全标准》和《IT系统测试标准》；</w:t>
      </w:r>
    </w:p>
    <w:p>
      <w:pPr>
        <w:spacing w:line="360" w:lineRule="auto"/>
        <w:ind w:firstLine="480" w:firstLineChars="200"/>
        <w:rPr>
          <w:rFonts w:cs="Arial"/>
          <w:sz w:val="24"/>
          <w:highlight w:val="none"/>
        </w:rPr>
      </w:pPr>
      <w:r>
        <w:rPr>
          <w:rFonts w:hint="eastAsia" w:cs="Arial"/>
          <w:sz w:val="24"/>
          <w:highlight w:val="none"/>
        </w:rPr>
        <w:t>（3）项目组负责协调、配合系统设备及相关软硬件的安装调测工作，并解决发现的质量及性能等有关问题。在软件开发过程中出现问题，要在24小时内将处理意见及解决办法上报至管理层。系统测试和验收要符合测试及验收标准；</w:t>
      </w:r>
    </w:p>
    <w:p>
      <w:pPr>
        <w:spacing w:line="360" w:lineRule="auto"/>
        <w:ind w:firstLine="480" w:firstLineChars="200"/>
        <w:rPr>
          <w:rFonts w:cs="Arial"/>
          <w:sz w:val="24"/>
          <w:highlight w:val="none"/>
        </w:rPr>
      </w:pPr>
      <w:r>
        <w:rPr>
          <w:rFonts w:hint="eastAsia" w:cs="Arial"/>
          <w:sz w:val="24"/>
          <w:highlight w:val="none"/>
        </w:rPr>
        <w:t>（4）在系统建设全过程加强对各类科技风险的防范，严格按照相关监管部门风险管理的相关要求进行系统建设，全过程各环节的风险能有效控制；</w:t>
      </w:r>
    </w:p>
    <w:p>
      <w:pPr>
        <w:spacing w:line="360" w:lineRule="auto"/>
        <w:ind w:firstLine="480" w:firstLineChars="200"/>
        <w:rPr>
          <w:rFonts w:cs="Arial"/>
          <w:sz w:val="24"/>
          <w:highlight w:val="none"/>
        </w:rPr>
      </w:pPr>
      <w:r>
        <w:rPr>
          <w:rFonts w:hint="eastAsia" w:cs="Arial"/>
          <w:sz w:val="24"/>
          <w:highlight w:val="none"/>
        </w:rPr>
        <w:t>（5）项目组要签署保密协议并严格执行保密协议，保证针对项目实施涉及技术资料及内部信息不外泄；</w:t>
      </w:r>
    </w:p>
    <w:p>
      <w:pPr>
        <w:spacing w:line="360" w:lineRule="auto"/>
        <w:ind w:firstLine="480" w:firstLineChars="200"/>
        <w:rPr>
          <w:rFonts w:cs="Arial"/>
          <w:sz w:val="24"/>
          <w:highlight w:val="none"/>
        </w:rPr>
      </w:pPr>
      <w:r>
        <w:rPr>
          <w:rFonts w:hint="eastAsia" w:cs="Arial"/>
          <w:sz w:val="24"/>
          <w:highlight w:val="none"/>
        </w:rPr>
        <w:t>（6）项目组要提供数据容量规划咨询，设计系统数据备份和恢复策略，在系统中提供手动和自动两种数据备份方式，当系统发生异常时可对数据进行恢复；</w:t>
      </w:r>
    </w:p>
    <w:p>
      <w:pPr>
        <w:pStyle w:val="3"/>
        <w:rPr>
          <w:rFonts w:cs="Arial"/>
          <w:sz w:val="24"/>
          <w:highlight w:val="none"/>
        </w:rPr>
      </w:pPr>
      <w:bookmarkStart w:id="58" w:name="_Toc23395"/>
      <w:r>
        <w:rPr>
          <w:rFonts w:hint="eastAsia"/>
          <w:highlight w:val="none"/>
        </w:rPr>
        <w:t>系统对接要求</w:t>
      </w:r>
      <w:bookmarkEnd w:id="58"/>
    </w:p>
    <w:p>
      <w:pPr>
        <w:pStyle w:val="4"/>
        <w:rPr>
          <w:rFonts w:hint="eastAsia"/>
          <w:highlight w:val="none"/>
        </w:rPr>
      </w:pPr>
      <w:bookmarkStart w:id="59" w:name="_Toc68276426"/>
      <w:bookmarkStart w:id="60" w:name="_Toc9273"/>
      <w:r>
        <w:rPr>
          <w:rFonts w:hint="eastAsia"/>
          <w:highlight w:val="none"/>
        </w:rPr>
        <w:t>行内接口</w:t>
      </w:r>
      <w:bookmarkEnd w:id="59"/>
      <w:bookmarkEnd w:id="60"/>
    </w:p>
    <w:p>
      <w:pPr>
        <w:spacing w:line="360" w:lineRule="auto"/>
        <w:ind w:firstLine="480" w:firstLineChars="200"/>
        <w:rPr>
          <w:rFonts w:cs="Arial"/>
          <w:sz w:val="24"/>
          <w:highlight w:val="none"/>
        </w:rPr>
      </w:pPr>
      <w:r>
        <w:rPr>
          <w:rFonts w:hint="eastAsia" w:cs="Arial"/>
          <w:sz w:val="24"/>
          <w:highlight w:val="none"/>
        </w:rPr>
        <w:t>（1）项目组要负责对接我行内部的</w:t>
      </w:r>
      <w:r>
        <w:rPr>
          <w:rFonts w:hint="eastAsia" w:cs="Arial"/>
          <w:sz w:val="24"/>
          <w:highlight w:val="none"/>
          <w:lang w:eastAsia="zh-CN"/>
        </w:rPr>
        <w:t>统一用户管理平台、柜员管理系统和</w:t>
      </w:r>
      <w:r>
        <w:rPr>
          <w:rFonts w:hint="eastAsia" w:cs="Arial"/>
          <w:color w:val="FF0000"/>
          <w:sz w:val="24"/>
          <w:highlight w:val="yellow"/>
          <w:lang w:eastAsia="zh-CN"/>
        </w:rPr>
        <w:t>行政办公</w:t>
      </w:r>
      <w:r>
        <w:rPr>
          <w:rFonts w:hint="eastAsia" w:cs="Arial"/>
          <w:color w:val="FF0000"/>
          <w:sz w:val="24"/>
          <w:highlight w:val="yellow"/>
          <w:lang w:val="en-US" w:eastAsia="zh-CN"/>
        </w:rPr>
        <w:t>OA系统</w:t>
      </w:r>
      <w:r>
        <w:rPr>
          <w:rFonts w:hint="eastAsia" w:cs="Arial"/>
          <w:sz w:val="24"/>
          <w:highlight w:val="none"/>
        </w:rPr>
        <w:t>，配合相关业务对接工作，支持与其相关系统之间的数据交换等；</w:t>
      </w:r>
    </w:p>
    <w:p>
      <w:pPr>
        <w:spacing w:line="360" w:lineRule="auto"/>
        <w:ind w:firstLine="480" w:firstLineChars="200"/>
        <w:rPr>
          <w:rFonts w:cs="Arial"/>
          <w:sz w:val="24"/>
          <w:highlight w:val="none"/>
        </w:rPr>
      </w:pPr>
      <w:r>
        <w:rPr>
          <w:rFonts w:hint="eastAsia" w:cs="Arial"/>
          <w:sz w:val="24"/>
          <w:highlight w:val="none"/>
        </w:rPr>
        <w:t>（2）系统接口规范要满足系统对我行系统的有效、无缝接入，要具有对软件系统运行的监控测试手段，能够有效支持与其它相关系统之间的数据交换；</w:t>
      </w:r>
    </w:p>
    <w:p>
      <w:pPr>
        <w:spacing w:line="360" w:lineRule="auto"/>
        <w:ind w:firstLine="480" w:firstLineChars="200"/>
        <w:rPr>
          <w:rFonts w:cs="Arial"/>
          <w:sz w:val="24"/>
          <w:highlight w:val="none"/>
        </w:rPr>
      </w:pPr>
      <w:r>
        <w:rPr>
          <w:rFonts w:hint="eastAsia" w:cs="Arial"/>
          <w:sz w:val="24"/>
          <w:highlight w:val="none"/>
        </w:rPr>
        <w:t>（</w:t>
      </w:r>
      <w:r>
        <w:rPr>
          <w:rFonts w:cs="Arial"/>
          <w:sz w:val="24"/>
          <w:highlight w:val="none"/>
        </w:rPr>
        <w:t>3</w:t>
      </w:r>
      <w:r>
        <w:rPr>
          <w:rFonts w:hint="eastAsia" w:cs="Arial"/>
          <w:sz w:val="24"/>
          <w:highlight w:val="none"/>
        </w:rPr>
        <w:t>）系统接口规范要该满足对数据一致性的要求，即在任何异常和故障情况下，一个交易对数据库的所有更新或是全部完成，或是没有执行，不能有中间结果，保证交易的完整性；</w:t>
      </w:r>
    </w:p>
    <w:p>
      <w:pPr>
        <w:spacing w:line="360" w:lineRule="auto"/>
        <w:ind w:firstLine="480" w:firstLineChars="200"/>
        <w:rPr>
          <w:rFonts w:cs="Arial"/>
          <w:sz w:val="24"/>
          <w:highlight w:val="none"/>
        </w:rPr>
      </w:pPr>
      <w:r>
        <w:rPr>
          <w:rFonts w:hint="eastAsia" w:cs="Arial"/>
          <w:sz w:val="24"/>
          <w:highlight w:val="none"/>
        </w:rPr>
        <w:t>（</w:t>
      </w:r>
      <w:r>
        <w:rPr>
          <w:rFonts w:cs="Arial"/>
          <w:sz w:val="24"/>
          <w:highlight w:val="none"/>
        </w:rPr>
        <w:t>4</w:t>
      </w:r>
      <w:r>
        <w:rPr>
          <w:rFonts w:hint="eastAsia" w:cs="Arial"/>
          <w:sz w:val="24"/>
          <w:highlight w:val="none"/>
        </w:rPr>
        <w:t>）在系统升级时，能提供最大程度上的软、硬件投资保护；</w:t>
      </w:r>
    </w:p>
    <w:p>
      <w:pPr>
        <w:spacing w:line="360" w:lineRule="auto"/>
        <w:ind w:firstLine="480" w:firstLineChars="200"/>
        <w:rPr>
          <w:rFonts w:cs="Arial"/>
          <w:sz w:val="24"/>
          <w:highlight w:val="none"/>
        </w:rPr>
      </w:pPr>
      <w:r>
        <w:rPr>
          <w:rFonts w:hint="eastAsia" w:cs="Arial"/>
          <w:sz w:val="24"/>
          <w:highlight w:val="none"/>
        </w:rPr>
        <w:t>（</w:t>
      </w:r>
      <w:r>
        <w:rPr>
          <w:rFonts w:cs="Arial"/>
          <w:sz w:val="24"/>
          <w:highlight w:val="none"/>
        </w:rPr>
        <w:t>5</w:t>
      </w:r>
      <w:r>
        <w:rPr>
          <w:rFonts w:hint="eastAsia" w:cs="Arial"/>
          <w:sz w:val="24"/>
          <w:highlight w:val="none"/>
        </w:rPr>
        <w:t>）确保交易的快速开发过程的质量和效率；</w:t>
      </w:r>
    </w:p>
    <w:p>
      <w:pPr>
        <w:spacing w:line="360" w:lineRule="auto"/>
        <w:ind w:firstLine="480" w:firstLineChars="200"/>
        <w:rPr>
          <w:rFonts w:cs="Arial"/>
          <w:sz w:val="24"/>
          <w:highlight w:val="none"/>
        </w:rPr>
      </w:pPr>
      <w:r>
        <w:rPr>
          <w:rFonts w:hint="eastAsia" w:cs="Arial"/>
          <w:sz w:val="24"/>
          <w:highlight w:val="none"/>
        </w:rPr>
        <w:t>（</w:t>
      </w:r>
      <w:r>
        <w:rPr>
          <w:rFonts w:cs="Arial"/>
          <w:sz w:val="24"/>
          <w:highlight w:val="none"/>
        </w:rPr>
        <w:t>6</w:t>
      </w:r>
      <w:r>
        <w:rPr>
          <w:rFonts w:hint="eastAsia" w:cs="Arial"/>
          <w:sz w:val="24"/>
          <w:highlight w:val="none"/>
        </w:rPr>
        <w:t>）系统上线运行后，项目组要按照我行的需求开发必需的接口供其他系统使用，直到满足验收要求。</w:t>
      </w:r>
    </w:p>
    <w:p>
      <w:pPr>
        <w:pStyle w:val="3"/>
        <w:rPr>
          <w:b/>
          <w:bCs/>
          <w:highlight w:val="none"/>
        </w:rPr>
      </w:pPr>
      <w:bookmarkStart w:id="61" w:name="_Toc26554"/>
      <w:bookmarkStart w:id="62" w:name="_Toc67043536"/>
      <w:r>
        <w:rPr>
          <w:rFonts w:hint="eastAsia"/>
          <w:highlight w:val="none"/>
        </w:rPr>
        <w:t>系统</w:t>
      </w:r>
      <w:r>
        <w:rPr>
          <w:highlight w:val="none"/>
        </w:rPr>
        <w:t>测试需求</w:t>
      </w:r>
      <w:bookmarkEnd w:id="61"/>
      <w:bookmarkEnd w:id="62"/>
    </w:p>
    <w:tbl>
      <w:tblPr>
        <w:tblStyle w:val="3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140"/>
        <w:gridCol w:w="16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1368" w:type="dxa"/>
            <w:vAlign w:val="center"/>
          </w:tcPr>
          <w:p>
            <w:pPr>
              <w:spacing w:line="300" w:lineRule="auto"/>
              <w:jc w:val="center"/>
              <w:rPr>
                <w:rFonts w:ascii="Calibri" w:hAnsi="Calibri" w:cs="Calibri"/>
                <w:sz w:val="24"/>
                <w:highlight w:val="none"/>
              </w:rPr>
            </w:pPr>
            <w:r>
              <w:rPr>
                <w:rFonts w:ascii="Calibri" w:hAnsi="Calibri" w:cs="Calibri"/>
                <w:sz w:val="24"/>
                <w:highlight w:val="none"/>
              </w:rPr>
              <w:t>测试大类</w:t>
            </w:r>
          </w:p>
        </w:tc>
        <w:tc>
          <w:tcPr>
            <w:tcW w:w="4140" w:type="dxa"/>
            <w:vAlign w:val="center"/>
          </w:tcPr>
          <w:p>
            <w:pPr>
              <w:spacing w:line="300" w:lineRule="auto"/>
              <w:jc w:val="center"/>
              <w:rPr>
                <w:rFonts w:ascii="Calibri" w:hAnsi="Calibri" w:cs="Calibri"/>
                <w:sz w:val="24"/>
                <w:highlight w:val="none"/>
              </w:rPr>
            </w:pPr>
            <w:r>
              <w:rPr>
                <w:rFonts w:ascii="Calibri" w:hAnsi="Calibri" w:cs="Calibri"/>
                <w:sz w:val="24"/>
                <w:highlight w:val="none"/>
              </w:rPr>
              <w:t>解释</w:t>
            </w:r>
          </w:p>
        </w:tc>
        <w:tc>
          <w:tcPr>
            <w:tcW w:w="1620" w:type="dxa"/>
            <w:vAlign w:val="center"/>
          </w:tcPr>
          <w:p>
            <w:pPr>
              <w:spacing w:line="300" w:lineRule="auto"/>
              <w:jc w:val="center"/>
              <w:rPr>
                <w:rFonts w:ascii="Calibri" w:hAnsi="Calibri" w:cs="Calibri"/>
                <w:sz w:val="24"/>
                <w:highlight w:val="none"/>
              </w:rPr>
            </w:pPr>
            <w:r>
              <w:rPr>
                <w:rFonts w:ascii="Calibri" w:hAnsi="Calibri" w:cs="Calibri"/>
                <w:sz w:val="24"/>
                <w:highlight w:val="none"/>
              </w:rPr>
              <w:t>测试细类</w:t>
            </w:r>
          </w:p>
        </w:tc>
        <w:tc>
          <w:tcPr>
            <w:tcW w:w="1394" w:type="dxa"/>
            <w:vAlign w:val="center"/>
          </w:tcPr>
          <w:p>
            <w:pPr>
              <w:spacing w:line="300" w:lineRule="auto"/>
              <w:jc w:val="center"/>
              <w:rPr>
                <w:rFonts w:ascii="Calibri" w:hAnsi="Calibri" w:cs="Calibri"/>
                <w:sz w:val="24"/>
                <w:highlight w:val="none"/>
              </w:rPr>
            </w:pPr>
            <w:r>
              <w:rPr>
                <w:rFonts w:ascii="Calibri" w:hAnsi="Calibri" w:cs="Calibri"/>
                <w:sz w:val="24"/>
                <w:highlight w:val="none"/>
              </w:rPr>
              <w:t>是否进行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1368" w:type="dxa"/>
            <w:vMerge w:val="restart"/>
            <w:vAlign w:val="center"/>
          </w:tcPr>
          <w:p>
            <w:pPr>
              <w:spacing w:line="300" w:lineRule="auto"/>
              <w:jc w:val="center"/>
              <w:rPr>
                <w:rFonts w:ascii="Calibri" w:hAnsi="Calibri" w:cs="Calibri"/>
                <w:sz w:val="24"/>
                <w:highlight w:val="none"/>
              </w:rPr>
            </w:pPr>
            <w:r>
              <w:rPr>
                <w:rFonts w:ascii="Calibri" w:hAnsi="Calibri" w:cs="Calibri"/>
                <w:sz w:val="24"/>
                <w:highlight w:val="none"/>
              </w:rPr>
              <w:t>系统测试</w:t>
            </w:r>
          </w:p>
        </w:tc>
        <w:tc>
          <w:tcPr>
            <w:tcW w:w="4140" w:type="dxa"/>
            <w:vMerge w:val="restart"/>
            <w:vAlign w:val="center"/>
          </w:tcPr>
          <w:p>
            <w:pPr>
              <w:spacing w:line="360" w:lineRule="auto"/>
              <w:rPr>
                <w:rFonts w:ascii="Calibri" w:hAnsi="Calibri" w:cs="Calibri"/>
                <w:sz w:val="24"/>
                <w:highlight w:val="none"/>
              </w:rPr>
            </w:pPr>
            <w:r>
              <w:rPr>
                <w:rFonts w:ascii="Calibri" w:hAnsi="Calibri" w:cs="Calibri"/>
                <w:sz w:val="24"/>
                <w:highlight w:val="none"/>
              </w:rPr>
              <w:t>对已经集成好的软件系统进行彻底的测试，以验证软件系统的正确性和性能等能满足其规约所指定的要求，检查软件的行为和输出是否正确并非一项简单的任务，它被称为测试的“先知者问题”。因此，系统测试应该对照测试计划进行，其输入、输出和其他动态运行行为应该与软件规约对比。</w:t>
            </w:r>
          </w:p>
        </w:tc>
        <w:tc>
          <w:tcPr>
            <w:tcW w:w="1620" w:type="dxa"/>
            <w:vAlign w:val="center"/>
          </w:tcPr>
          <w:p>
            <w:pPr>
              <w:spacing w:line="300" w:lineRule="auto"/>
              <w:jc w:val="center"/>
              <w:rPr>
                <w:rFonts w:ascii="Calibri" w:hAnsi="Calibri" w:cs="Calibri"/>
                <w:sz w:val="24"/>
                <w:highlight w:val="none"/>
              </w:rPr>
            </w:pPr>
            <w:r>
              <w:rPr>
                <w:rFonts w:ascii="Calibri" w:hAnsi="Calibri" w:cs="Calibri"/>
                <w:sz w:val="24"/>
                <w:highlight w:val="none"/>
              </w:rPr>
              <w:t>功能测试</w:t>
            </w:r>
          </w:p>
        </w:tc>
        <w:tc>
          <w:tcPr>
            <w:tcW w:w="1394" w:type="dxa"/>
            <w:vAlign w:val="center"/>
          </w:tcPr>
          <w:p>
            <w:pPr>
              <w:spacing w:line="300" w:lineRule="auto"/>
              <w:jc w:val="center"/>
              <w:rPr>
                <w:rFonts w:ascii="Calibri" w:hAnsi="Calibri" w:cs="Calibri"/>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368" w:type="dxa"/>
            <w:vMerge w:val="continue"/>
            <w:vAlign w:val="center"/>
          </w:tcPr>
          <w:p>
            <w:pPr>
              <w:spacing w:line="300" w:lineRule="auto"/>
              <w:jc w:val="center"/>
              <w:rPr>
                <w:rFonts w:ascii="Calibri" w:hAnsi="Calibri" w:cs="Calibri"/>
                <w:sz w:val="24"/>
                <w:highlight w:val="none"/>
              </w:rPr>
            </w:pPr>
          </w:p>
        </w:tc>
        <w:tc>
          <w:tcPr>
            <w:tcW w:w="4140" w:type="dxa"/>
            <w:vMerge w:val="continue"/>
            <w:vAlign w:val="center"/>
          </w:tcPr>
          <w:p>
            <w:pPr>
              <w:spacing w:line="300" w:lineRule="auto"/>
              <w:rPr>
                <w:rFonts w:ascii="Calibri" w:hAnsi="Calibri" w:cs="Calibri"/>
                <w:sz w:val="24"/>
                <w:highlight w:val="none"/>
              </w:rPr>
            </w:pPr>
          </w:p>
        </w:tc>
        <w:tc>
          <w:tcPr>
            <w:tcW w:w="1620" w:type="dxa"/>
            <w:vAlign w:val="center"/>
          </w:tcPr>
          <w:p>
            <w:pPr>
              <w:spacing w:line="300" w:lineRule="auto"/>
              <w:jc w:val="center"/>
              <w:rPr>
                <w:rFonts w:ascii="Calibri" w:hAnsi="Calibri" w:cs="Calibri"/>
                <w:sz w:val="24"/>
                <w:highlight w:val="none"/>
              </w:rPr>
            </w:pPr>
            <w:r>
              <w:rPr>
                <w:rFonts w:ascii="Calibri" w:hAnsi="Calibri" w:cs="Calibri"/>
                <w:sz w:val="24"/>
                <w:highlight w:val="none"/>
              </w:rPr>
              <w:t>性能测试</w:t>
            </w:r>
          </w:p>
        </w:tc>
        <w:tc>
          <w:tcPr>
            <w:tcW w:w="1394" w:type="dxa"/>
            <w:vAlign w:val="center"/>
          </w:tcPr>
          <w:p>
            <w:pPr>
              <w:spacing w:line="300" w:lineRule="auto"/>
              <w:jc w:val="center"/>
              <w:rPr>
                <w:rFonts w:ascii="Calibri" w:hAnsi="Calibri" w:cs="Calibri"/>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68" w:type="dxa"/>
            <w:vMerge w:val="continue"/>
            <w:vAlign w:val="center"/>
          </w:tcPr>
          <w:p>
            <w:pPr>
              <w:spacing w:line="300" w:lineRule="auto"/>
              <w:jc w:val="center"/>
              <w:rPr>
                <w:rFonts w:ascii="Calibri" w:hAnsi="Calibri" w:cs="Calibri"/>
                <w:sz w:val="24"/>
                <w:highlight w:val="none"/>
              </w:rPr>
            </w:pPr>
          </w:p>
        </w:tc>
        <w:tc>
          <w:tcPr>
            <w:tcW w:w="4140" w:type="dxa"/>
            <w:vMerge w:val="continue"/>
            <w:vAlign w:val="center"/>
          </w:tcPr>
          <w:p>
            <w:pPr>
              <w:spacing w:line="300" w:lineRule="auto"/>
              <w:rPr>
                <w:rFonts w:ascii="Calibri" w:hAnsi="Calibri" w:cs="Calibri"/>
                <w:sz w:val="24"/>
                <w:highlight w:val="none"/>
              </w:rPr>
            </w:pPr>
          </w:p>
        </w:tc>
        <w:tc>
          <w:tcPr>
            <w:tcW w:w="1620" w:type="dxa"/>
            <w:vAlign w:val="center"/>
          </w:tcPr>
          <w:p>
            <w:pPr>
              <w:spacing w:line="300" w:lineRule="auto"/>
              <w:jc w:val="center"/>
              <w:rPr>
                <w:rFonts w:ascii="Calibri" w:hAnsi="Calibri" w:cs="Calibri"/>
                <w:sz w:val="24"/>
                <w:highlight w:val="none"/>
              </w:rPr>
            </w:pPr>
            <w:r>
              <w:rPr>
                <w:rFonts w:ascii="Calibri" w:hAnsi="Calibri" w:cs="Calibri"/>
                <w:sz w:val="24"/>
                <w:highlight w:val="none"/>
              </w:rPr>
              <w:t>随机测试</w:t>
            </w:r>
          </w:p>
        </w:tc>
        <w:tc>
          <w:tcPr>
            <w:tcW w:w="1394" w:type="dxa"/>
            <w:vAlign w:val="center"/>
          </w:tcPr>
          <w:p>
            <w:pPr>
              <w:spacing w:line="300" w:lineRule="auto"/>
              <w:jc w:val="center"/>
              <w:rPr>
                <w:rFonts w:ascii="Calibri" w:hAnsi="Calibri" w:cs="Calibri"/>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center"/>
          </w:tcPr>
          <w:p>
            <w:pPr>
              <w:spacing w:line="300" w:lineRule="auto"/>
              <w:jc w:val="center"/>
              <w:rPr>
                <w:rFonts w:ascii="Calibri" w:hAnsi="Calibri" w:cs="Calibri"/>
                <w:sz w:val="24"/>
                <w:highlight w:val="none"/>
              </w:rPr>
            </w:pPr>
            <w:r>
              <w:rPr>
                <w:rFonts w:ascii="Calibri" w:hAnsi="Calibri" w:cs="Calibri"/>
                <w:sz w:val="24"/>
                <w:highlight w:val="none"/>
              </w:rPr>
              <w:t>验收测试</w:t>
            </w:r>
          </w:p>
        </w:tc>
        <w:tc>
          <w:tcPr>
            <w:tcW w:w="4140" w:type="dxa"/>
            <w:vAlign w:val="center"/>
          </w:tcPr>
          <w:p>
            <w:pPr>
              <w:spacing w:line="360" w:lineRule="auto"/>
              <w:rPr>
                <w:rFonts w:ascii="Calibri" w:hAnsi="Calibri" w:cs="Calibri"/>
                <w:sz w:val="24"/>
                <w:highlight w:val="none"/>
              </w:rPr>
            </w:pPr>
            <w:r>
              <w:rPr>
                <w:rFonts w:ascii="Calibri" w:hAnsi="Calibri" w:cs="Calibri"/>
                <w:sz w:val="24"/>
                <w:highlight w:val="none"/>
              </w:rPr>
              <w:t>验收测试旨在想软件的购买者展示该软件系统是否满足其用户的需求。它的测试数据通常是系统测试的测试数据的子集。</w:t>
            </w:r>
          </w:p>
        </w:tc>
        <w:tc>
          <w:tcPr>
            <w:tcW w:w="1620" w:type="dxa"/>
            <w:vAlign w:val="center"/>
          </w:tcPr>
          <w:p>
            <w:pPr>
              <w:spacing w:line="300" w:lineRule="auto"/>
              <w:jc w:val="center"/>
              <w:rPr>
                <w:rFonts w:ascii="Calibri" w:hAnsi="Calibri" w:cs="Calibri"/>
                <w:sz w:val="24"/>
                <w:highlight w:val="none"/>
              </w:rPr>
            </w:pPr>
            <w:r>
              <w:rPr>
                <w:rFonts w:ascii="Calibri" w:hAnsi="Calibri" w:cs="Calibri"/>
                <w:sz w:val="24"/>
                <w:highlight w:val="none"/>
              </w:rPr>
              <w:t>验收测试：</w:t>
            </w:r>
          </w:p>
        </w:tc>
        <w:tc>
          <w:tcPr>
            <w:tcW w:w="1394" w:type="dxa"/>
            <w:vAlign w:val="center"/>
          </w:tcPr>
          <w:p>
            <w:pPr>
              <w:spacing w:line="300" w:lineRule="auto"/>
              <w:jc w:val="center"/>
              <w:rPr>
                <w:rFonts w:ascii="Calibri" w:hAnsi="Calibri" w:cs="Calibri"/>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center"/>
          </w:tcPr>
          <w:p>
            <w:pPr>
              <w:spacing w:line="300" w:lineRule="auto"/>
              <w:jc w:val="center"/>
              <w:rPr>
                <w:rFonts w:ascii="Calibri" w:hAnsi="Calibri" w:cs="Calibri"/>
                <w:sz w:val="24"/>
                <w:highlight w:val="none"/>
              </w:rPr>
            </w:pPr>
            <w:r>
              <w:rPr>
                <w:rFonts w:ascii="Calibri" w:hAnsi="Calibri" w:cs="Calibri"/>
                <w:sz w:val="24"/>
                <w:highlight w:val="none"/>
              </w:rPr>
              <w:t>回归测试</w:t>
            </w:r>
          </w:p>
        </w:tc>
        <w:tc>
          <w:tcPr>
            <w:tcW w:w="4140" w:type="dxa"/>
            <w:vAlign w:val="center"/>
          </w:tcPr>
          <w:p>
            <w:pPr>
              <w:spacing w:line="360" w:lineRule="auto"/>
              <w:rPr>
                <w:rFonts w:ascii="Calibri" w:hAnsi="Calibri" w:cs="Calibri"/>
                <w:sz w:val="24"/>
                <w:highlight w:val="none"/>
              </w:rPr>
            </w:pPr>
            <w:r>
              <w:rPr>
                <w:rFonts w:ascii="Calibri" w:hAnsi="Calibri" w:cs="Calibri"/>
                <w:sz w:val="24"/>
                <w:highlight w:val="none"/>
              </w:rPr>
              <w:t>回归测试是在软件的维护阶段，对软件进行修改之后进行的测试。其目的是检验对软件进行的修改是否正确。这里，修改的正确性有两重含义：一是所作的修改达到了预定目的，如测试得到改正，能够适应新的运行环境等等；二是不影响软件的其他功能的正确性。</w:t>
            </w:r>
          </w:p>
        </w:tc>
        <w:tc>
          <w:tcPr>
            <w:tcW w:w="1620" w:type="dxa"/>
            <w:vAlign w:val="center"/>
          </w:tcPr>
          <w:p>
            <w:pPr>
              <w:spacing w:line="300" w:lineRule="auto"/>
              <w:jc w:val="center"/>
              <w:rPr>
                <w:rFonts w:ascii="Calibri" w:hAnsi="Calibri" w:cs="Calibri"/>
                <w:sz w:val="24"/>
                <w:highlight w:val="none"/>
              </w:rPr>
            </w:pPr>
            <w:r>
              <w:rPr>
                <w:rFonts w:ascii="Calibri" w:hAnsi="Calibri" w:cs="Calibri"/>
                <w:sz w:val="24"/>
                <w:highlight w:val="none"/>
              </w:rPr>
              <w:t>回归测试</w:t>
            </w:r>
          </w:p>
        </w:tc>
        <w:tc>
          <w:tcPr>
            <w:tcW w:w="1394" w:type="dxa"/>
            <w:vAlign w:val="center"/>
          </w:tcPr>
          <w:p>
            <w:pPr>
              <w:spacing w:line="300" w:lineRule="auto"/>
              <w:jc w:val="center"/>
              <w:rPr>
                <w:rFonts w:ascii="Calibri" w:hAnsi="Calibri" w:cs="Calibri"/>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center"/>
          </w:tcPr>
          <w:p>
            <w:pPr>
              <w:spacing w:line="300" w:lineRule="auto"/>
              <w:jc w:val="center"/>
              <w:rPr>
                <w:rFonts w:ascii="Calibri" w:hAnsi="Calibri" w:cs="Calibri"/>
                <w:sz w:val="24"/>
                <w:highlight w:val="none"/>
              </w:rPr>
            </w:pPr>
            <w:r>
              <w:rPr>
                <w:rFonts w:ascii="Calibri" w:hAnsi="Calibri" w:cs="Calibri"/>
                <w:sz w:val="24"/>
                <w:highlight w:val="none"/>
              </w:rPr>
              <w:t>Alpha测试</w:t>
            </w:r>
          </w:p>
        </w:tc>
        <w:tc>
          <w:tcPr>
            <w:tcW w:w="4140" w:type="dxa"/>
            <w:vAlign w:val="center"/>
          </w:tcPr>
          <w:p>
            <w:pPr>
              <w:spacing w:line="360" w:lineRule="auto"/>
              <w:rPr>
                <w:rFonts w:ascii="Calibri" w:hAnsi="Calibri" w:cs="Calibri"/>
                <w:sz w:val="24"/>
                <w:highlight w:val="none"/>
              </w:rPr>
            </w:pPr>
            <w:r>
              <w:rPr>
                <w:rFonts w:ascii="Calibri" w:hAnsi="Calibri" w:cs="Calibri"/>
                <w:sz w:val="24"/>
                <w:highlight w:val="none"/>
              </w:rPr>
              <w:t>在系统开发接近完成是对应用系统的测试：测试后，仍然会有少量的设计变更。这种测试一般由最终用户或其他人员完成，不能由程序员或测试员完成。</w:t>
            </w:r>
          </w:p>
        </w:tc>
        <w:tc>
          <w:tcPr>
            <w:tcW w:w="1620" w:type="dxa"/>
            <w:vAlign w:val="center"/>
          </w:tcPr>
          <w:p>
            <w:pPr>
              <w:spacing w:line="300" w:lineRule="auto"/>
              <w:jc w:val="center"/>
              <w:rPr>
                <w:rFonts w:ascii="Calibri" w:hAnsi="Calibri" w:cs="Calibri"/>
                <w:sz w:val="24"/>
                <w:highlight w:val="none"/>
              </w:rPr>
            </w:pPr>
            <w:r>
              <w:rPr>
                <w:rFonts w:ascii="Calibri" w:hAnsi="Calibri" w:cs="Calibri"/>
                <w:sz w:val="24"/>
                <w:highlight w:val="none"/>
              </w:rPr>
              <w:t>Alpha测试</w:t>
            </w:r>
          </w:p>
        </w:tc>
        <w:tc>
          <w:tcPr>
            <w:tcW w:w="1394" w:type="dxa"/>
            <w:vAlign w:val="center"/>
          </w:tcPr>
          <w:p>
            <w:pPr>
              <w:spacing w:line="300" w:lineRule="auto"/>
              <w:jc w:val="center"/>
              <w:rPr>
                <w:rFonts w:ascii="Calibri" w:hAnsi="Calibri" w:cs="Calibri"/>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center"/>
          </w:tcPr>
          <w:p>
            <w:pPr>
              <w:spacing w:line="300" w:lineRule="auto"/>
              <w:jc w:val="center"/>
              <w:rPr>
                <w:rFonts w:ascii="Calibri" w:hAnsi="Calibri" w:cs="Calibri"/>
                <w:sz w:val="24"/>
                <w:highlight w:val="none"/>
              </w:rPr>
            </w:pPr>
            <w:r>
              <w:rPr>
                <w:rFonts w:ascii="Calibri" w:hAnsi="Calibri" w:cs="Calibri"/>
                <w:sz w:val="24"/>
                <w:highlight w:val="none"/>
              </w:rPr>
              <w:t>Beta测试</w:t>
            </w:r>
          </w:p>
        </w:tc>
        <w:tc>
          <w:tcPr>
            <w:tcW w:w="4140" w:type="dxa"/>
            <w:vAlign w:val="center"/>
          </w:tcPr>
          <w:p>
            <w:pPr>
              <w:spacing w:line="360" w:lineRule="auto"/>
              <w:rPr>
                <w:rFonts w:ascii="Calibri" w:hAnsi="Calibri" w:cs="Calibri"/>
                <w:sz w:val="24"/>
                <w:highlight w:val="none"/>
              </w:rPr>
            </w:pPr>
            <w:r>
              <w:rPr>
                <w:rFonts w:ascii="Calibri" w:hAnsi="Calibri" w:cs="Calibri"/>
                <w:sz w:val="24"/>
                <w:highlight w:val="none"/>
              </w:rPr>
              <w:t>当开发和测试根本完成时所作的测试，而最终的错误和问题需要在最终发行前找到。这种测试一般由最终用户或其他人员完成，不能由程序员或测试员完成。</w:t>
            </w:r>
          </w:p>
        </w:tc>
        <w:tc>
          <w:tcPr>
            <w:tcW w:w="1620" w:type="dxa"/>
            <w:vAlign w:val="center"/>
          </w:tcPr>
          <w:p>
            <w:pPr>
              <w:spacing w:line="300" w:lineRule="auto"/>
              <w:jc w:val="center"/>
              <w:rPr>
                <w:rFonts w:ascii="Calibri" w:hAnsi="Calibri" w:cs="Calibri"/>
                <w:sz w:val="24"/>
                <w:highlight w:val="none"/>
              </w:rPr>
            </w:pPr>
            <w:r>
              <w:rPr>
                <w:rFonts w:ascii="Calibri" w:hAnsi="Calibri" w:cs="Calibri"/>
                <w:sz w:val="24"/>
                <w:highlight w:val="none"/>
              </w:rPr>
              <w:t>Beta测试</w:t>
            </w:r>
          </w:p>
        </w:tc>
        <w:tc>
          <w:tcPr>
            <w:tcW w:w="1394" w:type="dxa"/>
            <w:vAlign w:val="center"/>
          </w:tcPr>
          <w:p>
            <w:pPr>
              <w:spacing w:line="300" w:lineRule="auto"/>
              <w:jc w:val="center"/>
              <w:rPr>
                <w:rFonts w:ascii="Calibri" w:hAnsi="Calibri" w:cs="Calibri"/>
                <w:sz w:val="24"/>
                <w:highlight w:val="none"/>
              </w:rPr>
            </w:pPr>
          </w:p>
        </w:tc>
      </w:tr>
    </w:tbl>
    <w:p>
      <w:pPr>
        <w:spacing w:line="360" w:lineRule="auto"/>
        <w:rPr>
          <w:rFonts w:cs="Arial"/>
          <w:sz w:val="24"/>
          <w:highlight w:val="none"/>
        </w:rPr>
      </w:pPr>
    </w:p>
    <w:p>
      <w:pPr>
        <w:pStyle w:val="3"/>
        <w:rPr>
          <w:highlight w:val="none"/>
        </w:rPr>
      </w:pPr>
      <w:bookmarkStart w:id="63" w:name="_Toc19289"/>
      <w:r>
        <w:rPr>
          <w:rFonts w:hint="eastAsia"/>
          <w:highlight w:val="none"/>
        </w:rPr>
        <w:t>知识转移要求</w:t>
      </w:r>
      <w:bookmarkEnd w:id="63"/>
    </w:p>
    <w:p>
      <w:pPr>
        <w:spacing w:line="360" w:lineRule="auto"/>
        <w:ind w:firstLine="480" w:firstLineChars="200"/>
        <w:rPr>
          <w:rFonts w:cs="Arial"/>
          <w:sz w:val="24"/>
          <w:highlight w:val="none"/>
        </w:rPr>
      </w:pPr>
      <w:r>
        <w:rPr>
          <w:rFonts w:hint="eastAsia" w:cs="Arial"/>
          <w:sz w:val="24"/>
          <w:highlight w:val="none"/>
        </w:rPr>
        <w:t>（1）项目组要确保在系统开发和建设中所提供的培训是全面而系统的，培训的主要对象是系统的使用者和技术支持人员；</w:t>
      </w:r>
    </w:p>
    <w:p>
      <w:pPr>
        <w:spacing w:line="360" w:lineRule="auto"/>
        <w:ind w:firstLine="480" w:firstLineChars="200"/>
        <w:rPr>
          <w:rFonts w:cs="Arial"/>
          <w:sz w:val="24"/>
          <w:highlight w:val="none"/>
        </w:rPr>
      </w:pPr>
      <w:r>
        <w:rPr>
          <w:rFonts w:hint="eastAsia" w:cs="Arial"/>
          <w:sz w:val="24"/>
          <w:highlight w:val="none"/>
        </w:rPr>
        <w:t>（2）对相关人员的培训要为我行认为需要的所有培训（包括但不限于系统业务使用培训、技术运维培训、源代码使用与二次开发培训等），每项培训的受培训人员不少于三人，培训时间不少于三天；</w:t>
      </w:r>
      <w:r>
        <w:rPr>
          <w:rFonts w:cs="Arial"/>
          <w:sz w:val="24"/>
          <w:highlight w:val="none"/>
        </w:rPr>
        <w:t xml:space="preserve"> </w:t>
      </w:r>
    </w:p>
    <w:p>
      <w:pPr>
        <w:spacing w:line="360" w:lineRule="auto"/>
        <w:ind w:firstLine="480" w:firstLineChars="200"/>
        <w:rPr>
          <w:rFonts w:cs="Arial"/>
          <w:sz w:val="24"/>
          <w:highlight w:val="none"/>
        </w:rPr>
      </w:pPr>
      <w:r>
        <w:rPr>
          <w:rFonts w:hint="eastAsia" w:cs="Arial"/>
          <w:sz w:val="24"/>
          <w:highlight w:val="none"/>
        </w:rPr>
        <w:t>（3）培训要保证技术人员掌握系统的设计思想、整体架构及源代码，具备独立的系统设计、应用开发以及系统运维和管理能力，保证技术人员全面掌握系统开发和维护方法且能够独立操作。</w:t>
      </w:r>
    </w:p>
    <w:p>
      <w:pPr>
        <w:pStyle w:val="3"/>
        <w:rPr>
          <w:highlight w:val="none"/>
        </w:rPr>
      </w:pPr>
      <w:bookmarkStart w:id="64" w:name="_Toc15748"/>
      <w:r>
        <w:rPr>
          <w:rFonts w:hint="eastAsia"/>
          <w:highlight w:val="none"/>
        </w:rPr>
        <w:t>知识产权要求</w:t>
      </w:r>
      <w:bookmarkEnd w:id="64"/>
    </w:p>
    <w:p>
      <w:pPr>
        <w:pStyle w:val="54"/>
        <w:spacing w:line="360" w:lineRule="auto"/>
        <w:ind w:firstLine="480"/>
        <w:rPr>
          <w:rFonts w:cs="仿宋"/>
          <w:sz w:val="24"/>
          <w:szCs w:val="24"/>
          <w:highlight w:val="none"/>
        </w:rPr>
      </w:pPr>
      <w:r>
        <w:rPr>
          <w:rFonts w:hint="eastAsia" w:cs="仿宋"/>
          <w:sz w:val="24"/>
          <w:szCs w:val="24"/>
          <w:highlight w:val="none"/>
        </w:rPr>
        <w:t>在项目实施期间，项目组要通过培训、研讨等方式，提升项目管理及运用能力。</w:t>
      </w:r>
    </w:p>
    <w:p>
      <w:pPr>
        <w:pStyle w:val="54"/>
        <w:spacing w:line="360" w:lineRule="auto"/>
        <w:ind w:firstLine="480"/>
        <w:rPr>
          <w:rFonts w:cs="仿宋"/>
          <w:sz w:val="24"/>
          <w:szCs w:val="24"/>
          <w:highlight w:val="none"/>
        </w:rPr>
      </w:pPr>
      <w:r>
        <w:rPr>
          <w:rFonts w:hint="eastAsia" w:cs="仿宋"/>
          <w:sz w:val="24"/>
          <w:szCs w:val="24"/>
          <w:highlight w:val="none"/>
        </w:rPr>
        <w:t>项目组须提供本项目所涉资料包括但不限于：</w:t>
      </w:r>
    </w:p>
    <w:p>
      <w:pPr>
        <w:pStyle w:val="54"/>
        <w:spacing w:line="360" w:lineRule="auto"/>
        <w:ind w:firstLine="480"/>
        <w:rPr>
          <w:rFonts w:cs="仿宋"/>
          <w:sz w:val="24"/>
          <w:szCs w:val="24"/>
          <w:highlight w:val="none"/>
        </w:rPr>
      </w:pPr>
      <w:r>
        <w:rPr>
          <w:rFonts w:hint="eastAsia" w:cs="仿宋"/>
          <w:sz w:val="24"/>
          <w:szCs w:val="24"/>
          <w:highlight w:val="none"/>
        </w:rPr>
        <w:t>（1）约定提供的全部源代码：包括但不限于本项目开发平台源代码、本项目软件产品源代码、客户化定制源代码、二次开发源代码、所有非编译后的底层源代码等，源代码类型包括但不限于平台级、应用级、中间件级源代码，提供的源代码要保证代码的完整性；</w:t>
      </w:r>
    </w:p>
    <w:p>
      <w:pPr>
        <w:pStyle w:val="54"/>
        <w:spacing w:line="360" w:lineRule="auto"/>
        <w:ind w:firstLine="480"/>
        <w:rPr>
          <w:rFonts w:cs="仿宋"/>
          <w:sz w:val="24"/>
          <w:szCs w:val="24"/>
          <w:highlight w:val="none"/>
        </w:rPr>
      </w:pPr>
      <w:r>
        <w:rPr>
          <w:rFonts w:hint="eastAsia" w:cs="仿宋"/>
          <w:sz w:val="24"/>
          <w:szCs w:val="24"/>
          <w:highlight w:val="none"/>
        </w:rPr>
        <w:t>（2）所有说明文档：包括但不限于需求规格说明书、设计说明书（包括系统架构设计、概要设计、详细设计）、数据库设计说明书、测试计划、测试用例（SIT）、测试报告、系统安装手册、用户操作手册、系统维护手册（包含系统监控部分）、系统切换演练方案、上线方案等；</w:t>
      </w:r>
    </w:p>
    <w:p>
      <w:pPr>
        <w:pStyle w:val="54"/>
        <w:spacing w:line="360" w:lineRule="auto"/>
        <w:ind w:firstLine="480"/>
        <w:rPr>
          <w:rFonts w:cs="仿宋"/>
          <w:sz w:val="24"/>
          <w:szCs w:val="24"/>
          <w:highlight w:val="none"/>
        </w:rPr>
      </w:pPr>
      <w:r>
        <w:rPr>
          <w:rFonts w:hint="eastAsia" w:cs="仿宋"/>
          <w:sz w:val="24"/>
          <w:szCs w:val="24"/>
          <w:highlight w:val="none"/>
        </w:rPr>
        <w:t>（3）相关工具：包括但不限于开发工具、编译工具、部署工具等，我行根据以上提交的文档可以独立完成环境的搭建，并通过源码验证（可通过源码编译产生平台执行程序）；</w:t>
      </w:r>
    </w:p>
    <w:p>
      <w:pPr>
        <w:pStyle w:val="54"/>
        <w:spacing w:line="360" w:lineRule="auto"/>
        <w:ind w:firstLine="480"/>
        <w:rPr>
          <w:rFonts w:cs="仿宋"/>
          <w:sz w:val="24"/>
          <w:szCs w:val="24"/>
          <w:highlight w:val="none"/>
        </w:rPr>
      </w:pPr>
      <w:r>
        <w:rPr>
          <w:rFonts w:hint="eastAsia" w:cs="仿宋"/>
          <w:sz w:val="24"/>
          <w:szCs w:val="24"/>
          <w:highlight w:val="none"/>
        </w:rPr>
        <w:t>（4）本项目产品须不得有任何时间期限、容量、用户数量、功能等其它限制的license授权许可。</w:t>
      </w:r>
    </w:p>
    <w:p>
      <w:pPr>
        <w:pStyle w:val="54"/>
        <w:spacing w:line="360" w:lineRule="auto"/>
        <w:ind w:firstLine="480"/>
        <w:rPr>
          <w:rFonts w:cs="仿宋"/>
          <w:sz w:val="24"/>
          <w:szCs w:val="24"/>
          <w:highlight w:val="none"/>
        </w:rPr>
      </w:pPr>
      <w:r>
        <w:rPr>
          <w:rFonts w:hint="eastAsia" w:cs="仿宋"/>
          <w:sz w:val="24"/>
          <w:szCs w:val="24"/>
          <w:highlight w:val="none"/>
        </w:rPr>
        <w:t>（5）与本项目有关的其他资料。</w:t>
      </w:r>
    </w:p>
    <w:p>
      <w:pPr>
        <w:pStyle w:val="54"/>
        <w:spacing w:line="360" w:lineRule="auto"/>
        <w:ind w:firstLine="480"/>
        <w:rPr>
          <w:rFonts w:cs="仿宋"/>
          <w:sz w:val="24"/>
          <w:szCs w:val="24"/>
          <w:highlight w:val="none"/>
        </w:rPr>
      </w:pPr>
      <w:r>
        <w:rPr>
          <w:rFonts w:hint="eastAsia" w:cs="仿宋"/>
          <w:sz w:val="24"/>
          <w:szCs w:val="24"/>
          <w:highlight w:val="none"/>
        </w:rPr>
        <w:t>项目组提交的所有源代码、文档、工具、授权码或授权文件（若有）需经验收通过，且本项目所有源代码、文档、授权码或授权文件（若有）等必须在指定期限内全部提交。</w:t>
      </w:r>
    </w:p>
    <w:p>
      <w:pPr>
        <w:pStyle w:val="54"/>
        <w:spacing w:line="360" w:lineRule="auto"/>
        <w:ind w:firstLine="480"/>
        <w:rPr>
          <w:rFonts w:cs="仿宋"/>
          <w:sz w:val="24"/>
          <w:szCs w:val="24"/>
          <w:highlight w:val="none"/>
        </w:rPr>
      </w:pPr>
      <w:r>
        <w:rPr>
          <w:rFonts w:hint="eastAsia" w:cs="仿宋"/>
          <w:sz w:val="24"/>
          <w:szCs w:val="24"/>
          <w:highlight w:val="none"/>
        </w:rPr>
        <w:t>知识产权要求包含以下内容：</w:t>
      </w:r>
    </w:p>
    <w:p>
      <w:pPr>
        <w:pStyle w:val="53"/>
        <w:numPr>
          <w:ilvl w:val="0"/>
          <w:numId w:val="6"/>
        </w:numPr>
        <w:tabs>
          <w:tab w:val="clear" w:pos="864"/>
        </w:tabs>
        <w:spacing w:line="360" w:lineRule="auto"/>
        <w:ind w:left="0" w:firstLine="480" w:firstLineChars="200"/>
        <w:rPr>
          <w:sz w:val="24"/>
          <w:szCs w:val="24"/>
          <w:highlight w:val="none"/>
        </w:rPr>
      </w:pPr>
      <w:r>
        <w:rPr>
          <w:rFonts w:hint="eastAsia" w:cs="仿宋"/>
          <w:sz w:val="24"/>
          <w:szCs w:val="24"/>
          <w:highlight w:val="none"/>
        </w:rPr>
        <w:t>核心技术文档；</w:t>
      </w:r>
    </w:p>
    <w:p>
      <w:pPr>
        <w:pStyle w:val="53"/>
        <w:numPr>
          <w:ilvl w:val="0"/>
          <w:numId w:val="7"/>
        </w:numPr>
        <w:tabs>
          <w:tab w:val="clear" w:pos="864"/>
        </w:tabs>
        <w:spacing w:line="360" w:lineRule="auto"/>
        <w:ind w:left="0" w:firstLine="480" w:firstLineChars="200"/>
        <w:rPr>
          <w:sz w:val="24"/>
          <w:szCs w:val="24"/>
          <w:highlight w:val="none"/>
        </w:rPr>
      </w:pPr>
      <w:r>
        <w:rPr>
          <w:rFonts w:hint="eastAsia" w:cs="仿宋"/>
          <w:sz w:val="24"/>
          <w:szCs w:val="24"/>
          <w:highlight w:val="none"/>
        </w:rPr>
        <w:t>源代码（</w:t>
      </w:r>
      <w:r>
        <w:rPr>
          <w:rFonts w:hint="eastAsia" w:cs="仿宋"/>
          <w:sz w:val="24"/>
          <w:szCs w:val="24"/>
          <w:highlight w:val="none"/>
          <w:lang w:eastAsia="zh-CN"/>
        </w:rPr>
        <w:t>部分源代码，包括但不限于客户现场开发源代码</w:t>
      </w:r>
      <w:r>
        <w:rPr>
          <w:rFonts w:hint="eastAsia" w:cs="仿宋"/>
          <w:sz w:val="24"/>
          <w:szCs w:val="24"/>
          <w:highlight w:val="none"/>
        </w:rPr>
        <w:t>）、开发及相关培训；</w:t>
      </w:r>
    </w:p>
    <w:p>
      <w:pPr>
        <w:pStyle w:val="53"/>
        <w:numPr>
          <w:ilvl w:val="0"/>
          <w:numId w:val="7"/>
        </w:numPr>
        <w:tabs>
          <w:tab w:val="clear" w:pos="864"/>
        </w:tabs>
        <w:spacing w:line="360" w:lineRule="auto"/>
        <w:ind w:left="0" w:firstLine="480" w:firstLineChars="200"/>
        <w:rPr>
          <w:sz w:val="24"/>
          <w:szCs w:val="24"/>
          <w:highlight w:val="none"/>
        </w:rPr>
      </w:pPr>
      <w:r>
        <w:rPr>
          <w:rFonts w:hint="eastAsia" w:cs="仿宋"/>
          <w:sz w:val="24"/>
          <w:szCs w:val="24"/>
          <w:highlight w:val="none"/>
        </w:rPr>
        <w:t>系统开发所需的全部文档资料；</w:t>
      </w:r>
    </w:p>
    <w:p>
      <w:pPr>
        <w:pStyle w:val="53"/>
        <w:numPr>
          <w:ilvl w:val="0"/>
          <w:numId w:val="7"/>
        </w:numPr>
        <w:tabs>
          <w:tab w:val="clear" w:pos="864"/>
        </w:tabs>
        <w:spacing w:line="360" w:lineRule="auto"/>
        <w:ind w:left="0" w:firstLine="480" w:firstLineChars="200"/>
        <w:rPr>
          <w:sz w:val="24"/>
          <w:szCs w:val="24"/>
          <w:highlight w:val="none"/>
        </w:rPr>
      </w:pPr>
      <w:r>
        <w:rPr>
          <w:rFonts w:hint="eastAsia" w:cs="仿宋"/>
          <w:sz w:val="24"/>
          <w:szCs w:val="24"/>
          <w:highlight w:val="none"/>
        </w:rPr>
        <w:t>系统实施过程中形成的各类文档。</w:t>
      </w:r>
    </w:p>
    <w:p>
      <w:pPr>
        <w:pStyle w:val="54"/>
        <w:spacing w:line="360" w:lineRule="auto"/>
        <w:ind w:firstLine="480"/>
        <w:rPr>
          <w:rFonts w:cs="仿宋"/>
          <w:sz w:val="24"/>
          <w:szCs w:val="24"/>
          <w:highlight w:val="none"/>
        </w:rPr>
      </w:pPr>
      <w:r>
        <w:rPr>
          <w:rFonts w:hint="eastAsia" w:cs="仿宋"/>
          <w:sz w:val="24"/>
          <w:szCs w:val="24"/>
          <w:highlight w:val="none"/>
        </w:rPr>
        <w:t>项目组需提交一套可保存的、并容易查阅的中文文档，文档要求以纸质和电子格式提供，文档内容包括但不仅限于：</w:t>
      </w:r>
    </w:p>
    <w:p>
      <w:pPr>
        <w:pStyle w:val="53"/>
        <w:numPr>
          <w:ilvl w:val="0"/>
          <w:numId w:val="8"/>
        </w:numPr>
        <w:tabs>
          <w:tab w:val="clear" w:pos="864"/>
        </w:tabs>
        <w:spacing w:line="360" w:lineRule="auto"/>
        <w:ind w:left="0" w:firstLine="480" w:firstLineChars="200"/>
        <w:rPr>
          <w:sz w:val="24"/>
          <w:szCs w:val="24"/>
          <w:highlight w:val="none"/>
        </w:rPr>
      </w:pPr>
      <w:r>
        <w:rPr>
          <w:rFonts w:hint="eastAsia" w:cs="仿宋"/>
          <w:sz w:val="24"/>
          <w:szCs w:val="24"/>
          <w:highlight w:val="none"/>
        </w:rPr>
        <w:t>源代码注释及说明文档；</w:t>
      </w:r>
    </w:p>
    <w:p>
      <w:pPr>
        <w:pStyle w:val="53"/>
        <w:numPr>
          <w:ilvl w:val="0"/>
          <w:numId w:val="8"/>
        </w:numPr>
        <w:tabs>
          <w:tab w:val="clear" w:pos="864"/>
        </w:tabs>
        <w:spacing w:line="360" w:lineRule="auto"/>
        <w:ind w:left="0" w:firstLine="480" w:firstLineChars="200"/>
        <w:rPr>
          <w:sz w:val="24"/>
          <w:szCs w:val="24"/>
          <w:highlight w:val="none"/>
        </w:rPr>
      </w:pPr>
      <w:r>
        <w:rPr>
          <w:rFonts w:hint="eastAsia" w:cs="仿宋"/>
          <w:sz w:val="24"/>
          <w:szCs w:val="24"/>
          <w:highlight w:val="none"/>
        </w:rPr>
        <w:t>项目实施工作说明书；</w:t>
      </w:r>
    </w:p>
    <w:p>
      <w:pPr>
        <w:pStyle w:val="53"/>
        <w:numPr>
          <w:ilvl w:val="0"/>
          <w:numId w:val="7"/>
        </w:numPr>
        <w:tabs>
          <w:tab w:val="clear" w:pos="864"/>
        </w:tabs>
        <w:spacing w:line="360" w:lineRule="auto"/>
        <w:ind w:left="0" w:firstLine="480" w:firstLineChars="200"/>
        <w:rPr>
          <w:sz w:val="24"/>
          <w:szCs w:val="24"/>
          <w:highlight w:val="none"/>
        </w:rPr>
      </w:pPr>
      <w:r>
        <w:rPr>
          <w:rFonts w:hint="eastAsia" w:cs="仿宋"/>
          <w:sz w:val="24"/>
          <w:szCs w:val="24"/>
          <w:highlight w:val="none"/>
        </w:rPr>
        <w:t>需求说明书；</w:t>
      </w:r>
    </w:p>
    <w:p>
      <w:pPr>
        <w:pStyle w:val="53"/>
        <w:numPr>
          <w:ilvl w:val="0"/>
          <w:numId w:val="7"/>
        </w:numPr>
        <w:tabs>
          <w:tab w:val="clear" w:pos="864"/>
        </w:tabs>
        <w:spacing w:line="360" w:lineRule="auto"/>
        <w:ind w:left="0" w:firstLine="480" w:firstLineChars="200"/>
        <w:rPr>
          <w:sz w:val="24"/>
          <w:szCs w:val="24"/>
          <w:highlight w:val="none"/>
        </w:rPr>
      </w:pPr>
      <w:r>
        <w:rPr>
          <w:rFonts w:hint="eastAsia" w:cs="仿宋"/>
          <w:sz w:val="24"/>
          <w:szCs w:val="24"/>
          <w:highlight w:val="none"/>
        </w:rPr>
        <w:t>整体实施架构设计说明书；</w:t>
      </w:r>
    </w:p>
    <w:p>
      <w:pPr>
        <w:pStyle w:val="53"/>
        <w:numPr>
          <w:ilvl w:val="0"/>
          <w:numId w:val="7"/>
        </w:numPr>
        <w:tabs>
          <w:tab w:val="clear" w:pos="864"/>
        </w:tabs>
        <w:spacing w:line="360" w:lineRule="auto"/>
        <w:ind w:left="0" w:firstLine="480" w:firstLineChars="200"/>
        <w:rPr>
          <w:sz w:val="24"/>
          <w:szCs w:val="24"/>
          <w:highlight w:val="none"/>
        </w:rPr>
      </w:pPr>
      <w:r>
        <w:rPr>
          <w:rFonts w:hint="eastAsia" w:cs="仿宋"/>
          <w:sz w:val="24"/>
          <w:szCs w:val="24"/>
          <w:highlight w:val="none"/>
        </w:rPr>
        <w:t>概要设计、详细设计说明书；</w:t>
      </w:r>
    </w:p>
    <w:p>
      <w:pPr>
        <w:pStyle w:val="53"/>
        <w:numPr>
          <w:ilvl w:val="0"/>
          <w:numId w:val="7"/>
        </w:numPr>
        <w:tabs>
          <w:tab w:val="clear" w:pos="864"/>
        </w:tabs>
        <w:spacing w:line="360" w:lineRule="auto"/>
        <w:ind w:left="0" w:firstLine="480" w:firstLineChars="200"/>
        <w:rPr>
          <w:sz w:val="24"/>
          <w:szCs w:val="24"/>
          <w:highlight w:val="none"/>
        </w:rPr>
      </w:pPr>
      <w:r>
        <w:rPr>
          <w:rFonts w:hint="eastAsia" w:cs="仿宋"/>
          <w:sz w:val="24"/>
          <w:szCs w:val="24"/>
          <w:highlight w:val="none"/>
        </w:rPr>
        <w:t>数据库设计说明书；</w:t>
      </w:r>
    </w:p>
    <w:p>
      <w:pPr>
        <w:pStyle w:val="53"/>
        <w:numPr>
          <w:ilvl w:val="0"/>
          <w:numId w:val="7"/>
        </w:numPr>
        <w:tabs>
          <w:tab w:val="clear" w:pos="864"/>
        </w:tabs>
        <w:spacing w:line="360" w:lineRule="auto"/>
        <w:ind w:left="0" w:firstLine="480" w:firstLineChars="200"/>
        <w:rPr>
          <w:sz w:val="24"/>
          <w:szCs w:val="24"/>
          <w:highlight w:val="none"/>
        </w:rPr>
      </w:pPr>
      <w:r>
        <w:rPr>
          <w:rFonts w:hint="eastAsia" w:cs="仿宋"/>
          <w:sz w:val="24"/>
          <w:szCs w:val="24"/>
          <w:highlight w:val="none"/>
        </w:rPr>
        <w:t>操作使用手册、安装手册、维护手册；</w:t>
      </w:r>
    </w:p>
    <w:p>
      <w:pPr>
        <w:pStyle w:val="53"/>
        <w:numPr>
          <w:ilvl w:val="0"/>
          <w:numId w:val="7"/>
        </w:numPr>
        <w:tabs>
          <w:tab w:val="clear" w:pos="864"/>
        </w:tabs>
        <w:spacing w:line="360" w:lineRule="auto"/>
        <w:ind w:left="0" w:firstLine="480" w:firstLineChars="200"/>
        <w:rPr>
          <w:sz w:val="24"/>
          <w:szCs w:val="24"/>
          <w:highlight w:val="none"/>
        </w:rPr>
      </w:pPr>
      <w:r>
        <w:rPr>
          <w:rFonts w:hint="eastAsia" w:cs="仿宋"/>
          <w:sz w:val="24"/>
          <w:szCs w:val="24"/>
          <w:highlight w:val="none"/>
        </w:rPr>
        <w:t>测试计划、测试用例、测试报告；</w:t>
      </w:r>
    </w:p>
    <w:p>
      <w:pPr>
        <w:pStyle w:val="53"/>
        <w:numPr>
          <w:ilvl w:val="0"/>
          <w:numId w:val="7"/>
        </w:numPr>
        <w:tabs>
          <w:tab w:val="clear" w:pos="864"/>
        </w:tabs>
        <w:spacing w:line="360" w:lineRule="auto"/>
        <w:ind w:left="0" w:firstLine="480" w:firstLineChars="200"/>
        <w:rPr>
          <w:sz w:val="24"/>
          <w:szCs w:val="24"/>
          <w:highlight w:val="none"/>
        </w:rPr>
      </w:pPr>
      <w:r>
        <w:rPr>
          <w:rFonts w:hint="eastAsia" w:cs="仿宋"/>
          <w:sz w:val="24"/>
          <w:szCs w:val="24"/>
          <w:highlight w:val="none"/>
        </w:rPr>
        <w:t>数据移植方案、对外接口方案、上线方案说明；</w:t>
      </w:r>
    </w:p>
    <w:p>
      <w:pPr>
        <w:pStyle w:val="53"/>
        <w:numPr>
          <w:ilvl w:val="0"/>
          <w:numId w:val="7"/>
        </w:numPr>
        <w:tabs>
          <w:tab w:val="clear" w:pos="864"/>
        </w:tabs>
        <w:spacing w:line="360" w:lineRule="auto"/>
        <w:ind w:left="0" w:firstLine="480" w:firstLineChars="200"/>
        <w:rPr>
          <w:sz w:val="24"/>
          <w:szCs w:val="24"/>
          <w:highlight w:val="none"/>
        </w:rPr>
      </w:pPr>
      <w:r>
        <w:rPr>
          <w:rFonts w:hint="eastAsia" w:cs="仿宋"/>
          <w:sz w:val="24"/>
          <w:szCs w:val="24"/>
          <w:highlight w:val="none"/>
        </w:rPr>
        <w:t>命名规范、软件质量管理标准、信息安全规范、编程规范、应用接口规范等；</w:t>
      </w:r>
    </w:p>
    <w:p>
      <w:pPr>
        <w:pStyle w:val="53"/>
        <w:numPr>
          <w:ilvl w:val="0"/>
          <w:numId w:val="7"/>
        </w:numPr>
        <w:tabs>
          <w:tab w:val="clear" w:pos="864"/>
        </w:tabs>
        <w:spacing w:line="360" w:lineRule="auto"/>
        <w:ind w:left="0" w:firstLine="480" w:firstLineChars="200"/>
        <w:rPr>
          <w:sz w:val="24"/>
          <w:szCs w:val="24"/>
          <w:highlight w:val="none"/>
        </w:rPr>
      </w:pPr>
      <w:r>
        <w:rPr>
          <w:rFonts w:hint="eastAsia" w:cs="仿宋"/>
          <w:sz w:val="24"/>
          <w:szCs w:val="24"/>
          <w:highlight w:val="none"/>
        </w:rPr>
        <w:t>业务流程文档；</w:t>
      </w:r>
    </w:p>
    <w:p>
      <w:pPr>
        <w:pStyle w:val="53"/>
        <w:numPr>
          <w:ilvl w:val="0"/>
          <w:numId w:val="7"/>
        </w:numPr>
        <w:tabs>
          <w:tab w:val="clear" w:pos="864"/>
        </w:tabs>
        <w:spacing w:line="360" w:lineRule="auto"/>
        <w:ind w:left="0" w:firstLine="480" w:firstLineChars="200"/>
        <w:rPr>
          <w:sz w:val="24"/>
          <w:szCs w:val="24"/>
          <w:highlight w:val="none"/>
        </w:rPr>
      </w:pPr>
      <w:r>
        <w:rPr>
          <w:rFonts w:hint="eastAsia" w:cs="仿宋"/>
          <w:sz w:val="24"/>
          <w:szCs w:val="24"/>
          <w:highlight w:val="none"/>
        </w:rPr>
        <w:t>二次开发相关资料和文档；</w:t>
      </w:r>
    </w:p>
    <w:p>
      <w:pPr>
        <w:pStyle w:val="53"/>
        <w:numPr>
          <w:ilvl w:val="0"/>
          <w:numId w:val="7"/>
        </w:numPr>
        <w:tabs>
          <w:tab w:val="clear" w:pos="864"/>
        </w:tabs>
        <w:spacing w:line="360" w:lineRule="auto"/>
        <w:ind w:left="0" w:firstLine="480" w:firstLineChars="200"/>
        <w:rPr>
          <w:sz w:val="24"/>
          <w:szCs w:val="24"/>
          <w:highlight w:val="none"/>
        </w:rPr>
      </w:pPr>
      <w:r>
        <w:rPr>
          <w:rFonts w:hint="eastAsia" w:cs="仿宋"/>
          <w:sz w:val="24"/>
          <w:szCs w:val="24"/>
          <w:highlight w:val="none"/>
        </w:rPr>
        <w:t>培训相关资料和文档。</w:t>
      </w:r>
    </w:p>
    <w:p>
      <w:pPr>
        <w:pStyle w:val="54"/>
        <w:spacing w:line="360" w:lineRule="auto"/>
        <w:ind w:firstLine="480"/>
        <w:rPr>
          <w:rFonts w:cs="仿宋"/>
          <w:sz w:val="24"/>
          <w:szCs w:val="24"/>
          <w:highlight w:val="none"/>
        </w:rPr>
      </w:pPr>
      <w:r>
        <w:rPr>
          <w:rFonts w:hint="eastAsia" w:cs="仿宋"/>
          <w:sz w:val="24"/>
          <w:szCs w:val="24"/>
          <w:highlight w:val="none"/>
        </w:rPr>
        <w:t>对于项目实施阶段目标设定的文档交付物，将作为本阶段工作完成的标志之一。对于文档交付物的描述要包含但不限于：各个阶段名称、阶段目标、交付物描述、形式（即文件、演示文稿、软件系统等）、建议的接受标准、阶段负责人等。</w:t>
      </w:r>
      <w:r>
        <w:rPr>
          <w:rFonts w:cs="仿宋"/>
          <w:sz w:val="24"/>
          <w:szCs w:val="24"/>
          <w:highlight w:val="none"/>
        </w:rPr>
        <w:t xml:space="preserve"> </w:t>
      </w:r>
    </w:p>
    <w:p>
      <w:pPr>
        <w:pStyle w:val="54"/>
        <w:spacing w:line="360" w:lineRule="auto"/>
        <w:ind w:firstLine="480"/>
        <w:rPr>
          <w:rFonts w:cs="仿宋"/>
          <w:sz w:val="24"/>
          <w:szCs w:val="24"/>
          <w:highlight w:val="none"/>
        </w:rPr>
      </w:pPr>
      <w:r>
        <w:rPr>
          <w:rFonts w:hint="eastAsia" w:cs="仿宋"/>
          <w:sz w:val="24"/>
          <w:szCs w:val="24"/>
          <w:highlight w:val="none"/>
        </w:rPr>
        <w:t>项目组要提供“知识产权要求”中的所有资料和文档并通过</w:t>
      </w:r>
      <w:bookmarkStart w:id="65" w:name="_Toc89835285"/>
      <w:r>
        <w:rPr>
          <w:rFonts w:hint="eastAsia" w:cs="仿宋"/>
          <w:sz w:val="24"/>
          <w:szCs w:val="24"/>
          <w:highlight w:val="none"/>
        </w:rPr>
        <w:t>审核。</w:t>
      </w:r>
      <w:r>
        <w:rPr>
          <w:rFonts w:cs="仿宋"/>
          <w:sz w:val="24"/>
          <w:szCs w:val="24"/>
          <w:highlight w:val="none"/>
        </w:rPr>
        <w:t xml:space="preserve"> </w:t>
      </w:r>
      <w:bookmarkEnd w:id="65"/>
    </w:p>
    <w:sectPr>
      <w:headerReference r:id="rId5" w:type="first"/>
      <w:footerReference r:id="rId8" w:type="first"/>
      <w:headerReference r:id="rId3" w:type="default"/>
      <w:footerReference r:id="rId6" w:type="default"/>
      <w:headerReference r:id="rId4" w:type="even"/>
      <w:footerReference r:id="rId7" w:type="even"/>
      <w:pgSz w:w="11906" w:h="16838"/>
      <w:pgMar w:top="1134" w:right="1797" w:bottom="1134" w:left="1797" w:header="680" w:footer="737"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Book Antiqua">
    <w:panose1 w:val="02040602050305030304"/>
    <w:charset w:val="00"/>
    <w:family w:val="roman"/>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 14" o:spid="_x0000_s4098" o:spt="202" type="#_x0000_t202"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15</w:t>
                </w:r>
                <w:r>
                  <w:rPr>
                    <w:rFonts w:hint="eastAsia"/>
                    <w:sz w:val="18"/>
                  </w:rPr>
                  <w:fldChar w:fldCharType="end"/>
                </w:r>
                <w:r>
                  <w:rPr>
                    <w:rFonts w:hint="eastAsia"/>
                    <w:sz w:val="18"/>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p/>
  <w:p/>
  <w:p/>
  <w:p/>
  <w:p/>
  <w:p/>
  <w:p/>
  <w:p/>
  <w:p/>
  <w:p/>
  <w:p/>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5" o:spid="_x0000_s4097" o:spt="202" type="#_x0000_t202"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15</w:t>
                </w:r>
                <w:r>
                  <w:rPr>
                    <w:rFonts w:hint="eastAsia"/>
                    <w:sz w:val="18"/>
                  </w:rPr>
                  <w:fldChar w:fldCharType="end"/>
                </w:r>
                <w:r>
                  <w:rPr>
                    <w:rFonts w:hint="eastAsia"/>
                    <w:sz w:val="18"/>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rPr>
        <w:rFonts w:ascii="宋体" w:hAnsi="宋体"/>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p/>
  <w:p/>
  <w:p/>
  <w:p/>
  <w:p/>
  <w:p/>
  <w:p/>
  <w:p/>
  <w:p/>
  <w:p/>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jc w:val="left"/>
      <w:rPr>
        <w:rFonts w:ascii="仿宋" w:hAnsi="仿宋" w:eastAsia="仿宋" w:cs="仿宋"/>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19"/>
      <w:lvlText w:val="%1."/>
      <w:lvlJc w:val="left"/>
      <w:pPr>
        <w:tabs>
          <w:tab w:val="left" w:pos="1620"/>
        </w:tabs>
        <w:ind w:left="1620" w:hanging="360"/>
      </w:pPr>
    </w:lvl>
  </w:abstractNum>
  <w:abstractNum w:abstractNumId="1">
    <w:nsid w:val="0D0B23D8"/>
    <w:multiLevelType w:val="multilevel"/>
    <w:tmpl w:val="0D0B23D8"/>
    <w:lvl w:ilvl="0" w:tentative="0">
      <w:start w:val="1"/>
      <w:numFmt w:val="decimal"/>
      <w:suff w:val="nothing"/>
      <w:lvlText w:val="（%1）"/>
      <w:lvlJc w:val="left"/>
      <w:pPr>
        <w:ind w:left="1679" w:firstLine="447"/>
      </w:pPr>
      <w:rPr>
        <w:rFonts w:hint="default"/>
        <w:lang w:val="en-US"/>
      </w:rPr>
    </w:lvl>
    <w:lvl w:ilvl="1" w:tentative="0">
      <w:start w:val="1"/>
      <w:numFmt w:val="lowerLetter"/>
      <w:lvlText w:val="%2)"/>
      <w:lvlJc w:val="left"/>
      <w:pPr>
        <w:ind w:left="3544" w:hanging="420"/>
      </w:pPr>
    </w:lvl>
    <w:lvl w:ilvl="2" w:tentative="0">
      <w:start w:val="1"/>
      <w:numFmt w:val="lowerRoman"/>
      <w:lvlText w:val="%3."/>
      <w:lvlJc w:val="right"/>
      <w:pPr>
        <w:ind w:left="3964" w:hanging="420"/>
      </w:pPr>
    </w:lvl>
    <w:lvl w:ilvl="3" w:tentative="0">
      <w:start w:val="1"/>
      <w:numFmt w:val="decimal"/>
      <w:lvlText w:val="%4."/>
      <w:lvlJc w:val="left"/>
      <w:pPr>
        <w:ind w:left="4384" w:hanging="420"/>
      </w:pPr>
    </w:lvl>
    <w:lvl w:ilvl="4" w:tentative="0">
      <w:start w:val="1"/>
      <w:numFmt w:val="lowerLetter"/>
      <w:lvlText w:val="%5)"/>
      <w:lvlJc w:val="left"/>
      <w:pPr>
        <w:ind w:left="4804" w:hanging="420"/>
      </w:pPr>
    </w:lvl>
    <w:lvl w:ilvl="5" w:tentative="0">
      <w:start w:val="1"/>
      <w:numFmt w:val="lowerRoman"/>
      <w:lvlText w:val="%6."/>
      <w:lvlJc w:val="right"/>
      <w:pPr>
        <w:ind w:left="5224" w:hanging="420"/>
      </w:pPr>
    </w:lvl>
    <w:lvl w:ilvl="6" w:tentative="0">
      <w:start w:val="1"/>
      <w:numFmt w:val="decimal"/>
      <w:lvlText w:val="%7."/>
      <w:lvlJc w:val="left"/>
      <w:pPr>
        <w:ind w:left="5644" w:hanging="420"/>
      </w:pPr>
    </w:lvl>
    <w:lvl w:ilvl="7" w:tentative="0">
      <w:start w:val="1"/>
      <w:numFmt w:val="lowerLetter"/>
      <w:lvlText w:val="%8)"/>
      <w:lvlJc w:val="left"/>
      <w:pPr>
        <w:ind w:left="6064" w:hanging="420"/>
      </w:pPr>
    </w:lvl>
    <w:lvl w:ilvl="8" w:tentative="0">
      <w:start w:val="1"/>
      <w:numFmt w:val="lowerRoman"/>
      <w:lvlText w:val="%9."/>
      <w:lvlJc w:val="right"/>
      <w:pPr>
        <w:ind w:left="6484" w:hanging="420"/>
      </w:pPr>
    </w:lvl>
  </w:abstractNum>
  <w:abstractNum w:abstractNumId="2">
    <w:nsid w:val="133F1B6E"/>
    <w:multiLevelType w:val="singleLevel"/>
    <w:tmpl w:val="133F1B6E"/>
    <w:lvl w:ilvl="0" w:tentative="0">
      <w:start w:val="1"/>
      <w:numFmt w:val="bullet"/>
      <w:pStyle w:val="53"/>
      <w:lvlText w:val=""/>
      <w:lvlJc w:val="left"/>
      <w:pPr>
        <w:tabs>
          <w:tab w:val="left" w:pos="864"/>
        </w:tabs>
        <w:ind w:left="864" w:hanging="432"/>
      </w:pPr>
      <w:rPr>
        <w:rFonts w:hint="default" w:ascii="Wingdings" w:hAnsi="Wingdings"/>
        <w:sz w:val="16"/>
      </w:rPr>
    </w:lvl>
  </w:abstractNum>
  <w:abstractNum w:abstractNumId="3">
    <w:nsid w:val="224D1ADF"/>
    <w:multiLevelType w:val="multilevel"/>
    <w:tmpl w:val="224D1ADF"/>
    <w:lvl w:ilvl="0" w:tentative="0">
      <w:start w:val="1"/>
      <w:numFmt w:val="chineseCountingThousand"/>
      <w:pStyle w:val="37"/>
      <w:lvlText w:val="第%1章 "/>
      <w:lvlJc w:val="center"/>
      <w:pPr>
        <w:tabs>
          <w:tab w:val="left" w:pos="288"/>
        </w:tabs>
        <w:ind w:left="0" w:firstLine="0"/>
      </w:pPr>
      <w:rPr>
        <w:rFonts w:hint="eastAsia"/>
      </w:rPr>
    </w:lvl>
    <w:lvl w:ilvl="1" w:tentative="0">
      <w:start w:val="1"/>
      <w:numFmt w:val="chineseCountingThousand"/>
      <w:suff w:val="space"/>
      <w:lvlText w:val="第%2条"/>
      <w:lvlJc w:val="left"/>
      <w:pPr>
        <w:ind w:left="0" w:firstLine="0"/>
      </w:pPr>
      <w:rPr>
        <w:rFonts w:hint="eastAsia"/>
      </w:rPr>
    </w:lvl>
    <w:lvl w:ilvl="2" w:tentative="0">
      <w:start w:val="1"/>
      <w:numFmt w:val="decimal"/>
      <w:pStyle w:val="39"/>
      <w:lvlText w:val="%3、"/>
      <w:lvlJc w:val="left"/>
      <w:pPr>
        <w:tabs>
          <w:tab w:val="left" w:pos="288"/>
        </w:tabs>
        <w:ind w:left="0" w:firstLine="0"/>
      </w:pPr>
      <w:rPr>
        <w:rFonts w:hint="eastAsia"/>
      </w:rPr>
    </w:lvl>
    <w:lvl w:ilvl="3" w:tentative="0">
      <w:start w:val="1"/>
      <w:numFmt w:val="decimal"/>
      <w:pStyle w:val="38"/>
      <w:lvlText w:val="（%4）"/>
      <w:lvlJc w:val="left"/>
      <w:pPr>
        <w:tabs>
          <w:tab w:val="left" w:pos="288"/>
        </w:tabs>
        <w:ind w:left="0" w:firstLine="0"/>
      </w:pPr>
      <w:rPr>
        <w:rFonts w:hint="eastAsia"/>
      </w:rPr>
    </w:lvl>
    <w:lvl w:ilvl="4" w:tentative="0">
      <w:start w:val="1"/>
      <w:numFmt w:val="decimal"/>
      <w:lvlText w:val="%1.%2.%3.%4.%5"/>
      <w:lvlJc w:val="left"/>
      <w:pPr>
        <w:tabs>
          <w:tab w:val="left" w:pos="288"/>
        </w:tabs>
        <w:ind w:left="0" w:firstLine="0"/>
      </w:pPr>
      <w:rPr>
        <w:rFonts w:hint="eastAsia"/>
      </w:rPr>
    </w:lvl>
    <w:lvl w:ilvl="5" w:tentative="0">
      <w:start w:val="1"/>
      <w:numFmt w:val="decimal"/>
      <w:lvlText w:val="%1.%2.%3.%4.%5.%6"/>
      <w:lvlJc w:val="left"/>
      <w:pPr>
        <w:tabs>
          <w:tab w:val="left" w:pos="288"/>
        </w:tabs>
        <w:ind w:left="0" w:firstLine="0"/>
      </w:pPr>
      <w:rPr>
        <w:rFonts w:hint="eastAsia"/>
      </w:rPr>
    </w:lvl>
    <w:lvl w:ilvl="6" w:tentative="0">
      <w:start w:val="1"/>
      <w:numFmt w:val="decimal"/>
      <w:lvlText w:val="%1.%2.%3.%4.%5.%6.%7"/>
      <w:lvlJc w:val="left"/>
      <w:pPr>
        <w:tabs>
          <w:tab w:val="left" w:pos="288"/>
        </w:tabs>
        <w:ind w:left="0" w:firstLine="0"/>
      </w:pPr>
      <w:rPr>
        <w:rFonts w:hint="eastAsia"/>
      </w:rPr>
    </w:lvl>
    <w:lvl w:ilvl="7" w:tentative="0">
      <w:start w:val="1"/>
      <w:numFmt w:val="decimal"/>
      <w:lvlText w:val="%1.%2.%3.%4.%5.%6.%7.%8"/>
      <w:lvlJc w:val="left"/>
      <w:pPr>
        <w:tabs>
          <w:tab w:val="left" w:pos="288"/>
        </w:tabs>
        <w:ind w:left="0" w:firstLine="0"/>
      </w:pPr>
      <w:rPr>
        <w:rFonts w:hint="eastAsia"/>
      </w:rPr>
    </w:lvl>
    <w:lvl w:ilvl="8" w:tentative="0">
      <w:start w:val="1"/>
      <w:numFmt w:val="decimal"/>
      <w:lvlText w:val="%1.%2.%3.%4.%5.%6.%7.%8.%9"/>
      <w:lvlJc w:val="left"/>
      <w:pPr>
        <w:tabs>
          <w:tab w:val="left" w:pos="288"/>
        </w:tabs>
        <w:ind w:left="0" w:firstLine="0"/>
      </w:pPr>
      <w:rPr>
        <w:rFonts w:hint="eastAsia"/>
      </w:rPr>
    </w:lvl>
  </w:abstractNum>
  <w:abstractNum w:abstractNumId="4">
    <w:nsid w:val="5A292D81"/>
    <w:multiLevelType w:val="multilevel"/>
    <w:tmpl w:val="5A292D81"/>
    <w:lvl w:ilvl="0" w:tentative="0">
      <w:start w:val="1"/>
      <w:numFmt w:val="decimal"/>
      <w:pStyle w:val="2"/>
      <w:lvlText w:val="%1."/>
      <w:lvlJc w:val="left"/>
      <w:pPr>
        <w:tabs>
          <w:tab w:val="left" w:pos="715"/>
        </w:tabs>
        <w:ind w:left="715" w:hanging="432"/>
      </w:pPr>
      <w:rPr>
        <w:rFonts w:hint="default"/>
      </w:rPr>
    </w:lvl>
    <w:lvl w:ilvl="1" w:tentative="0">
      <w:start w:val="1"/>
      <w:numFmt w:val="decimal"/>
      <w:pStyle w:val="3"/>
      <w:lvlText w:val="%1.%2."/>
      <w:lvlJc w:val="left"/>
      <w:pPr>
        <w:tabs>
          <w:tab w:val="left" w:pos="3693"/>
        </w:tabs>
        <w:ind w:left="3693" w:hanging="575"/>
      </w:pPr>
      <w:rPr>
        <w:rFonts w:hint="default"/>
        <w:b w:val="0"/>
      </w:rPr>
    </w:lvl>
    <w:lvl w:ilvl="2" w:tentative="0">
      <w:start w:val="1"/>
      <w:numFmt w:val="decimal"/>
      <w:pStyle w:val="4"/>
      <w:lvlText w:val="%1.%2.%3."/>
      <w:lvlJc w:val="left"/>
      <w:pPr>
        <w:tabs>
          <w:tab w:val="left" w:pos="1003"/>
        </w:tabs>
        <w:ind w:left="1003" w:hanging="720"/>
      </w:pPr>
      <w:rPr>
        <w:rFonts w:hint="default"/>
      </w:rPr>
    </w:lvl>
    <w:lvl w:ilvl="3" w:tentative="0">
      <w:start w:val="1"/>
      <w:numFmt w:val="decimal"/>
      <w:pStyle w:val="5"/>
      <w:lvlText w:val="%1.%2.%3.%4."/>
      <w:lvlJc w:val="left"/>
      <w:pPr>
        <w:tabs>
          <w:tab w:val="left" w:pos="1147"/>
        </w:tabs>
        <w:ind w:left="1147" w:hanging="864"/>
      </w:pPr>
      <w:rPr>
        <w:rFonts w:hint="default"/>
      </w:rPr>
    </w:lvl>
    <w:lvl w:ilvl="4" w:tentative="0">
      <w:start w:val="1"/>
      <w:numFmt w:val="decimal"/>
      <w:pStyle w:val="6"/>
      <w:lvlText w:val="%1.%2.%3.%4.%5."/>
      <w:lvlJc w:val="left"/>
      <w:pPr>
        <w:tabs>
          <w:tab w:val="left" w:pos="1291"/>
        </w:tabs>
        <w:ind w:left="1291" w:hanging="1008"/>
      </w:pPr>
      <w:rPr>
        <w:rFonts w:hint="default"/>
      </w:rPr>
    </w:lvl>
    <w:lvl w:ilvl="5" w:tentative="0">
      <w:start w:val="1"/>
      <w:numFmt w:val="decimal"/>
      <w:pStyle w:val="7"/>
      <w:lvlText w:val="%1.%2.%3.%4.%5.%6."/>
      <w:lvlJc w:val="left"/>
      <w:pPr>
        <w:tabs>
          <w:tab w:val="left" w:pos="1434"/>
        </w:tabs>
        <w:ind w:left="1434" w:hanging="1151"/>
      </w:pPr>
      <w:rPr>
        <w:rFonts w:hint="default"/>
      </w:rPr>
    </w:lvl>
    <w:lvl w:ilvl="6" w:tentative="0">
      <w:start w:val="1"/>
      <w:numFmt w:val="decimal"/>
      <w:pStyle w:val="8"/>
      <w:lvlText w:val="%1.%2.%3.%4.%5.%6.%7."/>
      <w:lvlJc w:val="left"/>
      <w:pPr>
        <w:tabs>
          <w:tab w:val="left" w:pos="1579"/>
        </w:tabs>
        <w:ind w:left="1579" w:hanging="1296"/>
      </w:pPr>
      <w:rPr>
        <w:rFonts w:hint="default"/>
      </w:rPr>
    </w:lvl>
    <w:lvl w:ilvl="7" w:tentative="0">
      <w:start w:val="1"/>
      <w:numFmt w:val="decimal"/>
      <w:pStyle w:val="9"/>
      <w:lvlText w:val="%1.%2.%3.%4.%5.%6.%7.%8."/>
      <w:lvlJc w:val="left"/>
      <w:pPr>
        <w:tabs>
          <w:tab w:val="left" w:pos="1723"/>
        </w:tabs>
        <w:ind w:left="1723" w:hanging="1440"/>
      </w:pPr>
      <w:rPr>
        <w:rFonts w:hint="default"/>
      </w:rPr>
    </w:lvl>
    <w:lvl w:ilvl="8" w:tentative="0">
      <w:start w:val="1"/>
      <w:numFmt w:val="decimal"/>
      <w:pStyle w:val="10"/>
      <w:lvlText w:val="%1.%2.%3.%4.%5.%6.%7.%8.%9."/>
      <w:lvlJc w:val="left"/>
      <w:pPr>
        <w:tabs>
          <w:tab w:val="left" w:pos="1866"/>
        </w:tabs>
        <w:ind w:left="1866" w:hanging="1583"/>
      </w:pPr>
      <w:rPr>
        <w:rFonts w:hint="default"/>
      </w:rPr>
    </w:lvl>
  </w:abstractNum>
  <w:abstractNum w:abstractNumId="5">
    <w:nsid w:val="75B27BDF"/>
    <w:multiLevelType w:val="multilevel"/>
    <w:tmpl w:val="75B27BDF"/>
    <w:lvl w:ilvl="0" w:tentative="0">
      <w:start w:val="1"/>
      <w:numFmt w:val="chineseCountingThousand"/>
      <w:pStyle w:val="36"/>
      <w:lvlText w:val="第%1条 "/>
      <w:lvlJc w:val="left"/>
      <w:pPr>
        <w:ind w:left="147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0"/>
  </w:num>
  <w:num w:numId="3">
    <w:abstractNumId w:val="5"/>
  </w:num>
  <w:num w:numId="4">
    <w:abstractNumId w:val="3"/>
  </w:num>
  <w:num w:numId="5">
    <w:abstractNumId w:val="2"/>
  </w:num>
  <w:num w:numId="6">
    <w:abstractNumId w:val="1"/>
    <w:lvlOverride w:ilvl="0">
      <w:startOverride w:val="1"/>
    </w:lvlOverride>
  </w:num>
  <w:num w:numId="7">
    <w:abstractNumId w:val="1"/>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0"/>
  <w:bordersDoNotSurroundFooter w:val="0"/>
  <w:doNotTrackMoves/>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41ED"/>
    <w:rsid w:val="000B5128"/>
    <w:rsid w:val="00163D19"/>
    <w:rsid w:val="00225D7A"/>
    <w:rsid w:val="002561A5"/>
    <w:rsid w:val="00276235"/>
    <w:rsid w:val="002E6B87"/>
    <w:rsid w:val="002F398E"/>
    <w:rsid w:val="00307F7B"/>
    <w:rsid w:val="003103FA"/>
    <w:rsid w:val="003B2D5F"/>
    <w:rsid w:val="003C0763"/>
    <w:rsid w:val="004368EB"/>
    <w:rsid w:val="004B0588"/>
    <w:rsid w:val="004F4177"/>
    <w:rsid w:val="00556A0C"/>
    <w:rsid w:val="00582B66"/>
    <w:rsid w:val="005F574C"/>
    <w:rsid w:val="0060573F"/>
    <w:rsid w:val="007A3A08"/>
    <w:rsid w:val="007C2C7E"/>
    <w:rsid w:val="007C3836"/>
    <w:rsid w:val="007F2483"/>
    <w:rsid w:val="008439EC"/>
    <w:rsid w:val="0085695A"/>
    <w:rsid w:val="008F39E9"/>
    <w:rsid w:val="00916704"/>
    <w:rsid w:val="009A1FFE"/>
    <w:rsid w:val="009F3367"/>
    <w:rsid w:val="00A02667"/>
    <w:rsid w:val="00A0614E"/>
    <w:rsid w:val="00A5180E"/>
    <w:rsid w:val="00B077BC"/>
    <w:rsid w:val="00B92D67"/>
    <w:rsid w:val="00BA5579"/>
    <w:rsid w:val="00BD100B"/>
    <w:rsid w:val="00BD75B3"/>
    <w:rsid w:val="00C2589D"/>
    <w:rsid w:val="00C40F85"/>
    <w:rsid w:val="00C50AE0"/>
    <w:rsid w:val="00C6464F"/>
    <w:rsid w:val="00D22E99"/>
    <w:rsid w:val="00D6662E"/>
    <w:rsid w:val="00DA25BF"/>
    <w:rsid w:val="00E81490"/>
    <w:rsid w:val="00EB0493"/>
    <w:rsid w:val="00EB1D1C"/>
    <w:rsid w:val="00F021C2"/>
    <w:rsid w:val="00F23782"/>
    <w:rsid w:val="00F441ED"/>
    <w:rsid w:val="00FA14A4"/>
    <w:rsid w:val="00FA5E11"/>
    <w:rsid w:val="00FB0FD9"/>
    <w:rsid w:val="053F5A42"/>
    <w:rsid w:val="13F050FE"/>
    <w:rsid w:val="1AF332C3"/>
    <w:rsid w:val="1BC25CCA"/>
    <w:rsid w:val="1C124AFC"/>
    <w:rsid w:val="1F9D27AB"/>
    <w:rsid w:val="202C68E5"/>
    <w:rsid w:val="2C877D34"/>
    <w:rsid w:val="2D500BC0"/>
    <w:rsid w:val="2F62366E"/>
    <w:rsid w:val="3E587D65"/>
    <w:rsid w:val="428E5386"/>
    <w:rsid w:val="4BD300EB"/>
    <w:rsid w:val="54332D92"/>
    <w:rsid w:val="57660DC4"/>
    <w:rsid w:val="59D63B47"/>
    <w:rsid w:val="61CC2914"/>
    <w:rsid w:val="77A13295"/>
    <w:rsid w:val="7AFF2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宋体" w:cs="Times New Roman"/>
      <w:kern w:val="2"/>
      <w:sz w:val="21"/>
      <w:szCs w:val="24"/>
      <w:lang w:val="en-US" w:eastAsia="zh-CN" w:bidi="ar-SA"/>
    </w:rPr>
  </w:style>
  <w:style w:type="paragraph" w:styleId="2">
    <w:name w:val="heading 1"/>
    <w:basedOn w:val="1"/>
    <w:next w:val="1"/>
    <w:qFormat/>
    <w:uiPriority w:val="0"/>
    <w:pPr>
      <w:keepNext/>
      <w:widowControl/>
      <w:numPr>
        <w:ilvl w:val="0"/>
        <w:numId w:val="1"/>
      </w:numPr>
      <w:tabs>
        <w:tab w:val="left" w:pos="432"/>
      </w:tabs>
      <w:adjustRightInd w:val="0"/>
      <w:snapToGrid w:val="0"/>
      <w:spacing w:before="156" w:beforeLines="50" w:after="120" w:line="360" w:lineRule="auto"/>
      <w:jc w:val="left"/>
      <w:outlineLvl w:val="0"/>
    </w:pPr>
    <w:rPr>
      <w:rFonts w:ascii="Calibri" w:hAnsi="Calibri" w:eastAsia="黑体" w:cs="Calibri"/>
      <w:kern w:val="0"/>
      <w:sz w:val="36"/>
      <w:szCs w:val="32"/>
    </w:rPr>
  </w:style>
  <w:style w:type="paragraph" w:styleId="3">
    <w:name w:val="heading 2"/>
    <w:basedOn w:val="2"/>
    <w:next w:val="1"/>
    <w:link w:val="56"/>
    <w:qFormat/>
    <w:uiPriority w:val="0"/>
    <w:pPr>
      <w:numPr>
        <w:ilvl w:val="1"/>
      </w:numPr>
      <w:tabs>
        <w:tab w:val="left" w:pos="576"/>
      </w:tabs>
      <w:spacing w:before="240" w:beforeLines="0" w:line="240" w:lineRule="auto"/>
      <w:ind w:left="0" w:firstLine="0"/>
      <w:outlineLvl w:val="1"/>
    </w:pPr>
    <w:rPr>
      <w:rFonts w:ascii="Arial Unicode MS" w:hAnsi="Arial Unicode MS"/>
      <w:sz w:val="30"/>
    </w:rPr>
  </w:style>
  <w:style w:type="paragraph" w:styleId="4">
    <w:name w:val="heading 3"/>
    <w:basedOn w:val="3"/>
    <w:next w:val="1"/>
    <w:link w:val="49"/>
    <w:qFormat/>
    <w:uiPriority w:val="0"/>
    <w:pPr>
      <w:numPr>
        <w:ilvl w:val="2"/>
      </w:numPr>
      <w:tabs>
        <w:tab w:val="clear" w:pos="576"/>
      </w:tabs>
      <w:outlineLvl w:val="2"/>
    </w:pPr>
    <w:rPr>
      <w:color w:val="000000"/>
      <w:sz w:val="28"/>
    </w:rPr>
  </w:style>
  <w:style w:type="paragraph" w:styleId="5">
    <w:name w:val="heading 4"/>
    <w:basedOn w:val="4"/>
    <w:next w:val="1"/>
    <w:qFormat/>
    <w:uiPriority w:val="0"/>
    <w:pPr>
      <w:numPr>
        <w:ilvl w:val="3"/>
      </w:numPr>
      <w:tabs>
        <w:tab w:val="left" w:pos="360"/>
        <w:tab w:val="left" w:pos="864"/>
        <w:tab w:val="clear" w:pos="715"/>
      </w:tabs>
      <w:outlineLvl w:val="3"/>
    </w:pPr>
    <w:rPr>
      <w:sz w:val="24"/>
    </w:rPr>
  </w:style>
  <w:style w:type="paragraph" w:styleId="6">
    <w:name w:val="heading 5"/>
    <w:basedOn w:val="5"/>
    <w:next w:val="1"/>
    <w:qFormat/>
    <w:uiPriority w:val="0"/>
    <w:pPr>
      <w:numPr>
        <w:ilvl w:val="4"/>
      </w:numPr>
      <w:tabs>
        <w:tab w:val="left" w:pos="576"/>
        <w:tab w:val="left" w:pos="720"/>
        <w:tab w:val="left" w:pos="1008"/>
        <w:tab w:val="clear" w:pos="360"/>
        <w:tab w:val="clear" w:pos="864"/>
      </w:tabs>
      <w:outlineLvl w:val="4"/>
    </w:pPr>
    <w:rPr>
      <w:b/>
    </w:rPr>
  </w:style>
  <w:style w:type="paragraph" w:styleId="7">
    <w:name w:val="heading 6"/>
    <w:basedOn w:val="6"/>
    <w:next w:val="1"/>
    <w:qFormat/>
    <w:uiPriority w:val="0"/>
    <w:pPr>
      <w:numPr>
        <w:ilvl w:val="5"/>
      </w:numPr>
      <w:tabs>
        <w:tab w:val="left" w:pos="1151"/>
        <w:tab w:val="clear" w:pos="576"/>
        <w:tab w:val="clear" w:pos="720"/>
        <w:tab w:val="clear" w:pos="1008"/>
      </w:tabs>
      <w:outlineLvl w:val="5"/>
    </w:pPr>
    <w:rPr>
      <w:b w:val="0"/>
      <w:sz w:val="21"/>
    </w:rPr>
  </w:style>
  <w:style w:type="paragraph" w:styleId="8">
    <w:name w:val="heading 7"/>
    <w:basedOn w:val="7"/>
    <w:next w:val="1"/>
    <w:qFormat/>
    <w:uiPriority w:val="0"/>
    <w:pPr>
      <w:numPr>
        <w:ilvl w:val="6"/>
      </w:numPr>
      <w:tabs>
        <w:tab w:val="left" w:pos="1296"/>
        <w:tab w:val="clear" w:pos="1151"/>
      </w:tabs>
      <w:outlineLvl w:val="6"/>
    </w:pPr>
    <w:rPr>
      <w:i/>
    </w:rPr>
  </w:style>
  <w:style w:type="paragraph" w:styleId="9">
    <w:name w:val="heading 8"/>
    <w:basedOn w:val="8"/>
    <w:next w:val="1"/>
    <w:qFormat/>
    <w:uiPriority w:val="0"/>
    <w:pPr>
      <w:numPr>
        <w:ilvl w:val="7"/>
      </w:numPr>
      <w:tabs>
        <w:tab w:val="left" w:pos="1440"/>
        <w:tab w:val="clear" w:pos="1296"/>
      </w:tabs>
      <w:outlineLvl w:val="7"/>
    </w:pPr>
  </w:style>
  <w:style w:type="paragraph" w:styleId="10">
    <w:name w:val="heading 9"/>
    <w:basedOn w:val="9"/>
    <w:next w:val="1"/>
    <w:qFormat/>
    <w:uiPriority w:val="0"/>
    <w:pPr>
      <w:numPr>
        <w:ilvl w:val="8"/>
      </w:numPr>
      <w:tabs>
        <w:tab w:val="left" w:pos="1583"/>
        <w:tab w:val="clear" w:pos="1440"/>
      </w:tabs>
      <w:outlineLvl w:val="8"/>
    </w:pPr>
    <w:rPr>
      <w:i w:val="0"/>
      <w:sz w:val="18"/>
    </w:rPr>
  </w:style>
  <w:style w:type="character" w:default="1" w:styleId="30">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semiHidden/>
    <w:qFormat/>
    <w:uiPriority w:val="0"/>
    <w:pPr>
      <w:ind w:left="2520" w:leftChars="1200"/>
    </w:pPr>
    <w:rPr>
      <w:rFonts w:ascii="Times New Roman" w:hAnsi="Times New Roman"/>
    </w:rPr>
  </w:style>
  <w:style w:type="paragraph" w:styleId="12">
    <w:name w:val="Body Text First Indent"/>
    <w:basedOn w:val="13"/>
    <w:link w:val="45"/>
    <w:qFormat/>
    <w:uiPriority w:val="0"/>
    <w:pPr>
      <w:widowControl/>
      <w:overflowPunct w:val="0"/>
      <w:autoSpaceDE w:val="0"/>
      <w:autoSpaceDN w:val="0"/>
      <w:adjustRightInd w:val="0"/>
      <w:snapToGrid w:val="0"/>
      <w:spacing w:before="120"/>
      <w:ind w:firstLine="420"/>
      <w:jc w:val="left"/>
      <w:textAlignment w:val="baseline"/>
    </w:pPr>
    <w:rPr>
      <w:rFonts w:eastAsia="楷体"/>
      <w:spacing w:val="-5"/>
      <w:kern w:val="0"/>
      <w:sz w:val="24"/>
      <w:szCs w:val="20"/>
    </w:rPr>
  </w:style>
  <w:style w:type="paragraph" w:styleId="13">
    <w:name w:val="Body Text"/>
    <w:basedOn w:val="1"/>
    <w:link w:val="46"/>
    <w:qFormat/>
    <w:uiPriority w:val="0"/>
    <w:pPr>
      <w:spacing w:after="120"/>
    </w:pPr>
    <w:rPr>
      <w:rFonts w:ascii="Times New Roman" w:hAnsi="Times New Roman"/>
    </w:rPr>
  </w:style>
  <w:style w:type="paragraph" w:styleId="14">
    <w:name w:val="List Bullet"/>
    <w:basedOn w:val="1"/>
    <w:qFormat/>
    <w:uiPriority w:val="0"/>
    <w:pPr>
      <w:ind w:firstLine="420"/>
    </w:pPr>
    <w:rPr>
      <w:i/>
      <w:iCs/>
    </w:rPr>
  </w:style>
  <w:style w:type="paragraph" w:styleId="15">
    <w:name w:val="Document Map"/>
    <w:basedOn w:val="1"/>
    <w:semiHidden/>
    <w:qFormat/>
    <w:uiPriority w:val="0"/>
    <w:pPr>
      <w:shd w:val="clear" w:color="auto" w:fill="000080"/>
    </w:pPr>
  </w:style>
  <w:style w:type="paragraph" w:styleId="16">
    <w:name w:val="List Bullet 2"/>
    <w:basedOn w:val="1"/>
    <w:qFormat/>
    <w:uiPriority w:val="0"/>
    <w:pPr>
      <w:widowControl/>
      <w:tabs>
        <w:tab w:val="left" w:pos="720"/>
        <w:tab w:val="left" w:pos="1620"/>
      </w:tabs>
      <w:ind w:left="720" w:hanging="360"/>
    </w:pPr>
    <w:rPr>
      <w:rFonts w:ascii="Courier New" w:hAnsi="Courier New"/>
      <w:kern w:val="0"/>
      <w:szCs w:val="20"/>
    </w:rPr>
  </w:style>
  <w:style w:type="paragraph" w:styleId="17">
    <w:name w:val="toc 5"/>
    <w:basedOn w:val="1"/>
    <w:next w:val="1"/>
    <w:semiHidden/>
    <w:qFormat/>
    <w:uiPriority w:val="0"/>
    <w:pPr>
      <w:ind w:left="1680" w:leftChars="800"/>
    </w:pPr>
    <w:rPr>
      <w:rFonts w:ascii="Times New Roman" w:hAnsi="Times New Roman"/>
    </w:rPr>
  </w:style>
  <w:style w:type="paragraph" w:styleId="18">
    <w:name w:val="toc 3"/>
    <w:basedOn w:val="1"/>
    <w:next w:val="1"/>
    <w:qFormat/>
    <w:uiPriority w:val="39"/>
    <w:pPr>
      <w:ind w:left="840" w:leftChars="400"/>
    </w:pPr>
  </w:style>
  <w:style w:type="paragraph" w:styleId="19">
    <w:name w:val="List Number 4"/>
    <w:basedOn w:val="1"/>
    <w:qFormat/>
    <w:uiPriority w:val="0"/>
    <w:pPr>
      <w:numPr>
        <w:ilvl w:val="0"/>
        <w:numId w:val="2"/>
      </w:numPr>
      <w:contextualSpacing/>
    </w:pPr>
  </w:style>
  <w:style w:type="paragraph" w:styleId="20">
    <w:name w:val="toc 8"/>
    <w:basedOn w:val="1"/>
    <w:next w:val="1"/>
    <w:semiHidden/>
    <w:qFormat/>
    <w:uiPriority w:val="0"/>
    <w:pPr>
      <w:ind w:left="2940" w:leftChars="1400"/>
    </w:pPr>
    <w:rPr>
      <w:rFonts w:ascii="Times New Roman" w:hAnsi="Times New Roman"/>
    </w:rPr>
  </w:style>
  <w:style w:type="paragraph" w:styleId="21">
    <w:name w:val="Body Text Indent 2"/>
    <w:basedOn w:val="1"/>
    <w:qFormat/>
    <w:uiPriority w:val="0"/>
    <w:pPr>
      <w:widowControl/>
      <w:ind w:firstLine="576"/>
      <w:jc w:val="left"/>
    </w:pPr>
    <w:rPr>
      <w:kern w:val="0"/>
      <w:szCs w:val="20"/>
    </w:rPr>
  </w:style>
  <w:style w:type="paragraph" w:styleId="22">
    <w:name w:val="footer"/>
    <w:basedOn w:val="1"/>
    <w:qFormat/>
    <w:uiPriority w:val="0"/>
    <w:pPr>
      <w:tabs>
        <w:tab w:val="center" w:pos="4153"/>
        <w:tab w:val="right" w:pos="8306"/>
      </w:tabs>
      <w:snapToGrid w:val="0"/>
      <w:jc w:val="left"/>
    </w:pPr>
    <w:rPr>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widowControl/>
      <w:tabs>
        <w:tab w:val="left" w:pos="576"/>
        <w:tab w:val="right" w:leader="dot" w:pos="8630"/>
      </w:tabs>
      <w:spacing w:before="60" w:after="60"/>
      <w:jc w:val="left"/>
    </w:pPr>
    <w:rPr>
      <w:rFonts w:ascii="Book Antiqua" w:hAnsi="Book Antiqua"/>
      <w:b/>
      <w:kern w:val="0"/>
      <w:sz w:val="24"/>
      <w:szCs w:val="20"/>
    </w:rPr>
  </w:style>
  <w:style w:type="paragraph" w:styleId="25">
    <w:name w:val="toc 4"/>
    <w:basedOn w:val="1"/>
    <w:next w:val="1"/>
    <w:qFormat/>
    <w:uiPriority w:val="39"/>
    <w:pPr>
      <w:ind w:left="1260" w:leftChars="600"/>
    </w:pPr>
    <w:rPr>
      <w:rFonts w:ascii="Times New Roman" w:hAnsi="Times New Roman"/>
    </w:rPr>
  </w:style>
  <w:style w:type="paragraph" w:styleId="26">
    <w:name w:val="List"/>
    <w:basedOn w:val="1"/>
    <w:qFormat/>
    <w:uiPriority w:val="0"/>
    <w:pPr>
      <w:widowControl/>
      <w:tabs>
        <w:tab w:val="left" w:pos="432"/>
        <w:tab w:val="left" w:pos="1800"/>
      </w:tabs>
      <w:spacing w:before="60" w:after="60"/>
      <w:ind w:left="864" w:hanging="432"/>
      <w:jc w:val="left"/>
    </w:pPr>
    <w:rPr>
      <w:kern w:val="0"/>
      <w:sz w:val="22"/>
      <w:szCs w:val="20"/>
    </w:rPr>
  </w:style>
  <w:style w:type="paragraph" w:styleId="27">
    <w:name w:val="toc 6"/>
    <w:basedOn w:val="1"/>
    <w:next w:val="1"/>
    <w:semiHidden/>
    <w:qFormat/>
    <w:uiPriority w:val="0"/>
    <w:pPr>
      <w:ind w:left="2100" w:leftChars="1000"/>
    </w:pPr>
    <w:rPr>
      <w:rFonts w:ascii="Times New Roman" w:hAnsi="Times New Roman"/>
    </w:rPr>
  </w:style>
  <w:style w:type="paragraph" w:styleId="28">
    <w:name w:val="toc 2"/>
    <w:basedOn w:val="1"/>
    <w:next w:val="1"/>
    <w:qFormat/>
    <w:uiPriority w:val="39"/>
    <w:pPr>
      <w:widowControl/>
      <w:tabs>
        <w:tab w:val="left" w:pos="835"/>
        <w:tab w:val="right" w:leader="dot" w:pos="8302"/>
      </w:tabs>
      <w:spacing w:before="20" w:after="20"/>
      <w:ind w:left="288"/>
      <w:jc w:val="left"/>
    </w:pPr>
    <w:rPr>
      <w:rFonts w:ascii="Book Antiqua" w:hAnsi="Book Antiqua"/>
      <w:kern w:val="0"/>
      <w:sz w:val="22"/>
      <w:szCs w:val="20"/>
    </w:rPr>
  </w:style>
  <w:style w:type="paragraph" w:styleId="29">
    <w:name w:val="toc 9"/>
    <w:basedOn w:val="1"/>
    <w:next w:val="1"/>
    <w:semiHidden/>
    <w:qFormat/>
    <w:uiPriority w:val="0"/>
    <w:pPr>
      <w:ind w:left="3360" w:leftChars="1600"/>
    </w:pPr>
    <w:rPr>
      <w:rFonts w:ascii="Times New Roman" w:hAnsi="Times New Roman"/>
    </w:rPr>
  </w:style>
  <w:style w:type="character" w:styleId="31">
    <w:name w:val="page number"/>
    <w:basedOn w:val="30"/>
    <w:qFormat/>
    <w:uiPriority w:val="0"/>
  </w:style>
  <w:style w:type="character" w:styleId="32">
    <w:name w:val="FollowedHyperlink"/>
    <w:qFormat/>
    <w:uiPriority w:val="0"/>
    <w:rPr>
      <w:color w:val="800080"/>
      <w:u w:val="single"/>
    </w:rPr>
  </w:style>
  <w:style w:type="character" w:styleId="33">
    <w:name w:val="Hyperlink"/>
    <w:qFormat/>
    <w:uiPriority w:val="99"/>
    <w:rPr>
      <w:color w:val="0000FF"/>
      <w:u w:val="single"/>
    </w:rPr>
  </w:style>
  <w:style w:type="table" w:styleId="35">
    <w:name w:val="Table Grid"/>
    <w:basedOn w:val="3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6">
    <w:name w:val="条文"/>
    <w:basedOn w:val="37"/>
    <w:next w:val="1"/>
    <w:link w:val="48"/>
    <w:qFormat/>
    <w:uiPriority w:val="0"/>
    <w:pPr>
      <w:numPr>
        <w:numId w:val="3"/>
      </w:numPr>
      <w:tabs>
        <w:tab w:val="left" w:pos="288"/>
      </w:tabs>
      <w:spacing w:after="0"/>
      <w:ind w:left="0" w:firstLine="640" w:firstLineChars="200"/>
      <w:jc w:val="left"/>
      <w:outlineLvl w:val="1"/>
    </w:pPr>
    <w:rPr>
      <w:rFonts w:ascii="仿宋_GB2312" w:hAnsi="宋体" w:eastAsia="仿宋_GB2312"/>
      <w:szCs w:val="32"/>
    </w:rPr>
  </w:style>
  <w:style w:type="paragraph" w:customStyle="1" w:styleId="37">
    <w:name w:val="章节"/>
    <w:basedOn w:val="1"/>
    <w:next w:val="1"/>
    <w:link w:val="47"/>
    <w:qFormat/>
    <w:uiPriority w:val="0"/>
    <w:pPr>
      <w:numPr>
        <w:ilvl w:val="0"/>
        <w:numId w:val="4"/>
      </w:numPr>
      <w:spacing w:after="120" w:line="540" w:lineRule="exact"/>
      <w:jc w:val="center"/>
      <w:outlineLvl w:val="0"/>
    </w:pPr>
    <w:rPr>
      <w:rFonts w:ascii="黑体" w:hAnsi="Calibri" w:eastAsia="黑体"/>
      <w:sz w:val="32"/>
      <w:szCs w:val="30"/>
    </w:rPr>
  </w:style>
  <w:style w:type="paragraph" w:customStyle="1" w:styleId="38">
    <w:name w:val="公文4"/>
    <w:basedOn w:val="39"/>
    <w:next w:val="1"/>
    <w:qFormat/>
    <w:uiPriority w:val="0"/>
    <w:pPr>
      <w:numPr>
        <w:ilvl w:val="3"/>
      </w:numPr>
      <w:tabs>
        <w:tab w:val="left" w:pos="0"/>
        <w:tab w:val="left" w:pos="1620"/>
      </w:tabs>
      <w:spacing w:line="560" w:lineRule="exact"/>
      <w:ind w:left="1620" w:hanging="360"/>
      <w:outlineLvl w:val="3"/>
    </w:pPr>
    <w:rPr>
      <w:szCs w:val="32"/>
    </w:rPr>
  </w:style>
  <w:style w:type="paragraph" w:customStyle="1" w:styleId="39">
    <w:name w:val="公文3"/>
    <w:basedOn w:val="37"/>
    <w:next w:val="1"/>
    <w:qFormat/>
    <w:uiPriority w:val="0"/>
    <w:pPr>
      <w:numPr>
        <w:ilvl w:val="2"/>
      </w:numPr>
      <w:tabs>
        <w:tab w:val="left" w:pos="0"/>
        <w:tab w:val="left" w:pos="1620"/>
        <w:tab w:val="clear" w:pos="288"/>
      </w:tabs>
      <w:spacing w:after="0" w:line="600" w:lineRule="exact"/>
      <w:ind w:left="1620" w:leftChars="600" w:hanging="360" w:hangingChars="200"/>
      <w:outlineLvl w:val="2"/>
    </w:pPr>
    <w:rPr>
      <w:rFonts w:ascii="仿宋_GB2312" w:hAnsi="宋体" w:eastAsia="仿宋_GB2312"/>
      <w:b/>
      <w:szCs w:val="28"/>
    </w:rPr>
  </w:style>
  <w:style w:type="paragraph" w:customStyle="1" w:styleId="40">
    <w:name w:val="Normal0"/>
    <w:qFormat/>
    <w:uiPriority w:val="0"/>
    <w:rPr>
      <w:rFonts w:ascii="Times New Roman" w:hAnsi="Times New Roman" w:eastAsia="宋体" w:cs="Times New Roman"/>
      <w:lang w:val="en-US" w:eastAsia="en-US" w:bidi="ar-SA"/>
    </w:rPr>
  </w:style>
  <w:style w:type="paragraph" w:customStyle="1" w:styleId="41">
    <w:name w:val="解释字体"/>
    <w:basedOn w:val="1"/>
    <w:next w:val="1"/>
    <w:qFormat/>
    <w:uiPriority w:val="0"/>
    <w:pPr>
      <w:widowControl/>
      <w:spacing w:after="80"/>
      <w:jc w:val="left"/>
    </w:pPr>
    <w:rPr>
      <w:rFonts w:ascii="Times New Roman" w:hAnsi="Times New Roman"/>
      <w:i/>
      <w:snapToGrid w:val="0"/>
      <w:kern w:val="0"/>
      <w:sz w:val="20"/>
      <w:szCs w:val="20"/>
    </w:rPr>
  </w:style>
  <w:style w:type="paragraph" w:customStyle="1" w:styleId="42">
    <w:name w:val="表格正文"/>
    <w:basedOn w:val="1"/>
    <w:qFormat/>
    <w:uiPriority w:val="0"/>
    <w:pPr>
      <w:widowControl/>
      <w:jc w:val="left"/>
    </w:pPr>
    <w:rPr>
      <w:rFonts w:ascii="Times New Roman" w:hAnsi="Times New Roman"/>
      <w:kern w:val="0"/>
      <w:sz w:val="20"/>
      <w:szCs w:val="20"/>
    </w:rPr>
  </w:style>
  <w:style w:type="paragraph" w:customStyle="1" w:styleId="43">
    <w:name w:val="abstract"/>
    <w:basedOn w:val="1"/>
    <w:next w:val="1"/>
    <w:qFormat/>
    <w:uiPriority w:val="0"/>
    <w:pPr>
      <w:widowControl/>
      <w:spacing w:before="120" w:after="120"/>
      <w:ind w:left="1440" w:right="1440"/>
    </w:pPr>
    <w:rPr>
      <w:rFonts w:ascii="Book Antiqua" w:hAnsi="Book Antiqua"/>
      <w:i/>
      <w:kern w:val="0"/>
      <w:szCs w:val="20"/>
      <w:lang w:eastAsia="en-US"/>
    </w:rPr>
  </w:style>
  <w:style w:type="paragraph" w:customStyle="1" w:styleId="44">
    <w:name w:val="Normal1"/>
    <w:basedOn w:val="14"/>
    <w:qFormat/>
    <w:uiPriority w:val="0"/>
    <w:pPr>
      <w:widowControl/>
      <w:spacing w:after="120"/>
      <w:ind w:firstLine="0"/>
    </w:pPr>
    <w:rPr>
      <w:iCs w:val="0"/>
      <w:kern w:val="0"/>
      <w:szCs w:val="20"/>
    </w:rPr>
  </w:style>
  <w:style w:type="character" w:customStyle="1" w:styleId="45">
    <w:name w:val="正文首行缩进 字符"/>
    <w:link w:val="12"/>
    <w:qFormat/>
    <w:uiPriority w:val="0"/>
    <w:rPr>
      <w:rFonts w:eastAsia="楷体"/>
      <w:spacing w:val="-5"/>
      <w:kern w:val="2"/>
      <w:sz w:val="24"/>
      <w:szCs w:val="24"/>
    </w:rPr>
  </w:style>
  <w:style w:type="character" w:customStyle="1" w:styleId="46">
    <w:name w:val="正文文本 字符"/>
    <w:link w:val="13"/>
    <w:qFormat/>
    <w:uiPriority w:val="0"/>
    <w:rPr>
      <w:kern w:val="2"/>
      <w:sz w:val="21"/>
      <w:szCs w:val="24"/>
    </w:rPr>
  </w:style>
  <w:style w:type="character" w:customStyle="1" w:styleId="47">
    <w:name w:val="章节 Char"/>
    <w:link w:val="37"/>
    <w:qFormat/>
    <w:uiPriority w:val="0"/>
    <w:rPr>
      <w:rFonts w:ascii="黑体" w:hAnsi="Calibri" w:eastAsia="黑体"/>
      <w:kern w:val="2"/>
      <w:sz w:val="32"/>
      <w:szCs w:val="30"/>
    </w:rPr>
  </w:style>
  <w:style w:type="character" w:customStyle="1" w:styleId="48">
    <w:name w:val="条文 Char"/>
    <w:link w:val="36"/>
    <w:qFormat/>
    <w:uiPriority w:val="0"/>
    <w:rPr>
      <w:rFonts w:ascii="仿宋_GB2312" w:hAnsi="宋体" w:eastAsia="仿宋_GB2312"/>
      <w:kern w:val="2"/>
      <w:sz w:val="32"/>
      <w:szCs w:val="32"/>
    </w:rPr>
  </w:style>
  <w:style w:type="character" w:customStyle="1" w:styleId="49">
    <w:name w:val="标题 3 字符"/>
    <w:link w:val="4"/>
    <w:qFormat/>
    <w:uiPriority w:val="0"/>
    <w:rPr>
      <w:rFonts w:ascii="Arial Unicode MS" w:hAnsi="Arial Unicode MS" w:eastAsia="黑体" w:cs="Calibri"/>
      <w:color w:val="000000"/>
      <w:sz w:val="28"/>
      <w:szCs w:val="32"/>
    </w:rPr>
  </w:style>
  <w:style w:type="paragraph" w:styleId="50">
    <w:name w:val="List Paragraph"/>
    <w:basedOn w:val="1"/>
    <w:qFormat/>
    <w:uiPriority w:val="34"/>
    <w:pPr>
      <w:ind w:firstLine="420" w:firstLineChars="200"/>
    </w:pPr>
  </w:style>
  <w:style w:type="paragraph" w:customStyle="1" w:styleId="51">
    <w:name w:val="TOC Heading"/>
    <w:basedOn w:val="2"/>
    <w:next w:val="1"/>
    <w:unhideWhenUsed/>
    <w:qFormat/>
    <w:uiPriority w:val="39"/>
    <w:pPr>
      <w:keepLines/>
      <w:numPr>
        <w:numId w:val="0"/>
      </w:numPr>
      <w:tabs>
        <w:tab w:val="clear" w:pos="432"/>
        <w:tab w:val="clear" w:pos="715"/>
      </w:tabs>
      <w:adjustRightInd/>
      <w:snapToGrid/>
      <w:spacing w:before="240" w:beforeLines="0" w:after="0" w:line="259" w:lineRule="auto"/>
      <w:outlineLvl w:val="9"/>
    </w:pPr>
    <w:rPr>
      <w:rFonts w:ascii="等线 Light" w:hAnsi="等线 Light" w:eastAsia="等线 Light" w:cs="Times New Roman"/>
      <w:color w:val="2E74B5"/>
      <w:sz w:val="32"/>
    </w:rPr>
  </w:style>
  <w:style w:type="character" w:customStyle="1" w:styleId="52">
    <w:name w:val="列表样式1 Char"/>
    <w:link w:val="53"/>
    <w:qFormat/>
    <w:uiPriority w:val="0"/>
    <w:rPr>
      <w:rFonts w:ascii="宋体" w:hAnsi="宋体"/>
      <w:kern w:val="2"/>
      <w:sz w:val="21"/>
      <w:szCs w:val="21"/>
    </w:rPr>
  </w:style>
  <w:style w:type="paragraph" w:customStyle="1" w:styleId="53">
    <w:name w:val="列表样式1"/>
    <w:basedOn w:val="1"/>
    <w:link w:val="52"/>
    <w:qFormat/>
    <w:uiPriority w:val="0"/>
    <w:pPr>
      <w:numPr>
        <w:ilvl w:val="0"/>
        <w:numId w:val="5"/>
      </w:numPr>
    </w:pPr>
    <w:rPr>
      <w:rFonts w:ascii="宋体" w:hAnsi="宋体"/>
      <w:szCs w:val="21"/>
    </w:rPr>
  </w:style>
  <w:style w:type="paragraph" w:customStyle="1" w:styleId="54">
    <w:name w:val="正文2"/>
    <w:basedOn w:val="1"/>
    <w:link w:val="55"/>
    <w:qFormat/>
    <w:uiPriority w:val="0"/>
    <w:pPr>
      <w:ind w:firstLine="420" w:firstLineChars="200"/>
    </w:pPr>
    <w:rPr>
      <w:rFonts w:ascii="宋体" w:hAnsi="宋体"/>
      <w:szCs w:val="21"/>
    </w:rPr>
  </w:style>
  <w:style w:type="character" w:customStyle="1" w:styleId="55">
    <w:name w:val="正文2 Char"/>
    <w:link w:val="54"/>
    <w:qFormat/>
    <w:uiPriority w:val="0"/>
    <w:rPr>
      <w:rFonts w:ascii="宋体" w:hAnsi="宋体"/>
      <w:kern w:val="2"/>
      <w:sz w:val="21"/>
      <w:szCs w:val="21"/>
    </w:rPr>
  </w:style>
  <w:style w:type="character" w:customStyle="1" w:styleId="56">
    <w:name w:val="标题 2 字符"/>
    <w:link w:val="3"/>
    <w:qFormat/>
    <w:uiPriority w:val="0"/>
    <w:rPr>
      <w:rFonts w:ascii="Arial Unicode MS" w:hAnsi="Arial Unicode MS" w:eastAsia="黑体" w:cs="Calibri"/>
      <w:sz w:val="30"/>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90660B-DDC9-432F-8C35-726800E7D3C4}">
  <ds:schemaRefs/>
</ds:datastoreItem>
</file>

<file path=docProps/app.xml><?xml version="1.0" encoding="utf-8"?>
<Properties xmlns="http://schemas.openxmlformats.org/officeDocument/2006/extended-properties" xmlns:vt="http://schemas.openxmlformats.org/officeDocument/2006/docPropsVTypes">
  <Template>Normal.dotm</Template>
  <Company>NewSky</Company>
  <Pages>15</Pages>
  <Words>1356</Words>
  <Characters>7730</Characters>
  <Lines>64</Lines>
  <Paragraphs>18</Paragraphs>
  <TotalTime>13</TotalTime>
  <ScaleCrop>false</ScaleCrop>
  <LinksUpToDate>false</LinksUpToDate>
  <CharactersWithSpaces>9068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2020-09-26T05:33:00Z</dcterms:created>
  <dc:creator>lenovo</dc:creator>
  <cp:lastModifiedBy>吴飞</cp:lastModifiedBy>
  <cp:lastPrinted>2021-06-02T04:53:00Z</cp:lastPrinted>
  <dcterms:modified xsi:type="dcterms:W3CDTF">2021-08-30T11:26:43Z</dcterms:modified>
  <dc:title>软件需求规格说明书(面向结构)</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